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E1A22" w14:textId="45E0DABC" w:rsidR="00D65350" w:rsidRPr="001C2D88" w:rsidRDefault="00D65350" w:rsidP="00D6535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</w:t>
      </w:r>
      <w:r w:rsidR="003668A1">
        <w:rPr>
          <w:rFonts w:ascii="Arial" w:eastAsiaTheme="minorEastAsia" w:hAnsi="Arial" w:cs="Arial"/>
          <w:b/>
        </w:rPr>
        <w:t>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 w:rsidR="00F078A3">
        <w:rPr>
          <w:rFonts w:ascii="Arial" w:eastAsiaTheme="minorEastAsia" w:hAnsi="Arial" w:cs="Arial"/>
          <w:b/>
        </w:rPr>
        <w:t>5</w:t>
      </w:r>
      <w:r w:rsidR="00BF7CD0">
        <w:rPr>
          <w:rFonts w:ascii="Arial" w:eastAsiaTheme="minorEastAsia" w:hAnsi="Arial" w:cs="Arial"/>
          <w:b/>
        </w:rPr>
        <w:t>04035</w:t>
      </w:r>
    </w:p>
    <w:p w14:paraId="71BD4E4F" w14:textId="691C8DC4" w:rsidR="00D65350" w:rsidRPr="00263C4F" w:rsidRDefault="003668A1" w:rsidP="00D6535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Wuhan</w:t>
      </w:r>
      <w:r w:rsidR="00D65350"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China</w:t>
      </w:r>
      <w:r w:rsidR="00D65350"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Apr</w:t>
      </w:r>
      <w:r w:rsidR="00D65350" w:rsidRPr="00263C4F">
        <w:rPr>
          <w:rFonts w:ascii="Arial" w:eastAsiaTheme="minorEastAsia" w:hAnsi="Arial" w:cs="Arial"/>
          <w:b/>
        </w:rPr>
        <w:t xml:space="preserve">. </w:t>
      </w:r>
      <w:r w:rsidR="00A06B62">
        <w:rPr>
          <w:rFonts w:ascii="Arial" w:eastAsiaTheme="minorEastAsia" w:hAnsi="Arial" w:cs="Arial"/>
          <w:b/>
        </w:rPr>
        <w:t>07</w:t>
      </w:r>
      <w:r w:rsidR="00D65350" w:rsidRPr="00263C4F">
        <w:rPr>
          <w:rFonts w:ascii="Arial" w:hAnsi="Arial" w:cs="Arial"/>
          <w:b/>
        </w:rPr>
        <w:t xml:space="preserve"> </w:t>
      </w:r>
      <w:r w:rsidR="00D65350" w:rsidRPr="00263C4F">
        <w:rPr>
          <w:rFonts w:ascii="Arial" w:hAnsi="Arial" w:cs="Arial"/>
          <w:b/>
          <w:bCs/>
        </w:rPr>
        <w:t xml:space="preserve">– </w:t>
      </w:r>
      <w:r w:rsidR="00A06B62">
        <w:rPr>
          <w:rFonts w:ascii="Arial" w:hAnsi="Arial" w:cs="Arial"/>
          <w:b/>
        </w:rPr>
        <w:t>11</w:t>
      </w:r>
      <w:r w:rsidR="00D65350"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0963C9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0963C9">
        <w:rPr>
          <w:rFonts w:ascii="Arial" w:eastAsia="MS Mincho" w:hAnsi="Arial" w:cs="Arial"/>
          <w:b/>
          <w:sz w:val="22"/>
        </w:rPr>
        <w:tab/>
      </w:r>
      <w:r w:rsidRPr="000963C9">
        <w:rPr>
          <w:rFonts w:ascii="Arial" w:eastAsia="MS Mincho" w:hAnsi="Arial" w:cs="Arial"/>
          <w:b/>
          <w:sz w:val="22"/>
        </w:rPr>
        <w:tab/>
      </w:r>
    </w:p>
    <w:p w14:paraId="49C16E3B" w14:textId="5D709F6B" w:rsidR="00F822EB" w:rsidRPr="000963C9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0963C9">
        <w:rPr>
          <w:rFonts w:ascii="Arial" w:eastAsia="MS Mincho" w:hAnsi="Arial" w:cs="Arial"/>
          <w:b/>
          <w:color w:val="000000"/>
          <w:sz w:val="22"/>
        </w:rPr>
        <w:t>Agenda item:</w:t>
      </w:r>
      <w:r w:rsidRPr="000963C9">
        <w:rPr>
          <w:rFonts w:ascii="Arial" w:eastAsia="MS Mincho" w:hAnsi="Arial" w:cs="Arial"/>
          <w:b/>
          <w:color w:val="000000"/>
          <w:sz w:val="22"/>
        </w:rPr>
        <w:tab/>
      </w:r>
      <w:r w:rsidRPr="000963C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0963C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8E726B" w:rsidRPr="005B2D4A">
        <w:rPr>
          <w:rFonts w:ascii="Arial" w:eastAsiaTheme="minorEastAsia" w:hAnsi="Arial" w:cs="Arial"/>
          <w:color w:val="000000"/>
          <w:sz w:val="22"/>
        </w:rPr>
        <w:t>7</w:t>
      </w:r>
      <w:r w:rsidR="00A235C5" w:rsidRPr="005B2D4A">
        <w:rPr>
          <w:rFonts w:ascii="Arial" w:eastAsiaTheme="minorEastAsia" w:hAnsi="Arial" w:cs="Arial"/>
          <w:color w:val="000000"/>
          <w:sz w:val="22"/>
        </w:rPr>
        <w:t>.</w:t>
      </w:r>
      <w:r w:rsidR="00F822EB" w:rsidRPr="005B2D4A">
        <w:rPr>
          <w:rFonts w:ascii="Arial" w:eastAsiaTheme="minorEastAsia" w:hAnsi="Arial" w:cs="Arial"/>
          <w:color w:val="000000"/>
          <w:sz w:val="22"/>
        </w:rPr>
        <w:t>1.1.</w:t>
      </w:r>
      <w:r w:rsidR="004900CD" w:rsidRPr="005B2D4A">
        <w:rPr>
          <w:rFonts w:ascii="Arial" w:eastAsiaTheme="minorEastAsia" w:hAnsi="Arial" w:cs="Arial"/>
          <w:color w:val="000000"/>
          <w:sz w:val="22"/>
        </w:rPr>
        <w:t>3</w:t>
      </w:r>
      <w:r w:rsidR="00F822EB" w:rsidRPr="005B2D4A">
        <w:rPr>
          <w:rFonts w:ascii="Arial" w:eastAsiaTheme="minorEastAsia" w:hAnsi="Arial" w:cs="Arial"/>
          <w:color w:val="000000"/>
          <w:sz w:val="22"/>
        </w:rPr>
        <w:t>.2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640E5123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776112">
        <w:rPr>
          <w:rFonts w:ascii="Arial" w:eastAsia="MS Mincho" w:hAnsi="Arial" w:cs="Arial"/>
          <w:sz w:val="22"/>
        </w:rPr>
        <w:t>Di</w:t>
      </w:r>
      <w:r w:rsidR="001B3517" w:rsidRPr="001C2D88">
        <w:rPr>
          <w:rFonts w:ascii="Arial" w:eastAsia="MS Mincho" w:hAnsi="Arial" w:cs="Arial"/>
          <w:sz w:val="22"/>
        </w:rPr>
        <w:t>scussion 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A235C5">
        <w:rPr>
          <w:rFonts w:ascii="Arial" w:eastAsia="MS Mincho" w:hAnsi="Arial" w:cs="Arial"/>
          <w:sz w:val="22"/>
        </w:rPr>
        <w:t>the MIMO layers for 6Rx UE</w:t>
      </w:r>
      <w:r w:rsidR="0019209A">
        <w:rPr>
          <w:rFonts w:ascii="Arial" w:eastAsia="MS Mincho" w:hAnsi="Arial" w:cs="Arial"/>
          <w:sz w:val="22"/>
        </w:rPr>
        <w:t xml:space="preserve"> </w:t>
      </w:r>
    </w:p>
    <w:p w14:paraId="1870DC1E" w14:textId="190800B1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E71079">
        <w:rPr>
          <w:rFonts w:ascii="Arial" w:eastAsiaTheme="minorEastAsia" w:hAnsi="Arial" w:cs="Arial"/>
          <w:color w:val="000000"/>
          <w:sz w:val="22"/>
        </w:rPr>
        <w:t>Approval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303A2359" w:rsidR="009E4FDB" w:rsidRPr="00E05E8B" w:rsidRDefault="00D762B5" w:rsidP="00EC77FC">
      <w:pPr>
        <w:spacing w:after="120"/>
        <w:jc w:val="both"/>
        <w:rPr>
          <w:sz w:val="20"/>
          <w:szCs w:val="20"/>
        </w:rPr>
      </w:pPr>
      <w:r w:rsidRPr="00E05E8B">
        <w:rPr>
          <w:sz w:val="20"/>
          <w:szCs w:val="20"/>
        </w:rPr>
        <w:t>With advancements in</w:t>
      </w:r>
      <w:r w:rsidR="00B5697D" w:rsidRPr="00E05E8B">
        <w:rPr>
          <w:sz w:val="20"/>
          <w:szCs w:val="20"/>
        </w:rPr>
        <w:t xml:space="preserve"> hardware and design</w:t>
      </w:r>
      <w:r w:rsidRPr="00E05E8B">
        <w:rPr>
          <w:sz w:val="20"/>
          <w:szCs w:val="20"/>
        </w:rPr>
        <w:t xml:space="preserve">, modern </w:t>
      </w:r>
      <w:r w:rsidR="00B5697D" w:rsidRPr="00E05E8B">
        <w:rPr>
          <w:sz w:val="20"/>
          <w:szCs w:val="20"/>
        </w:rPr>
        <w:t xml:space="preserve">smartphones </w:t>
      </w:r>
      <w:r w:rsidR="00292245" w:rsidRPr="00E05E8B">
        <w:rPr>
          <w:sz w:val="20"/>
          <w:szCs w:val="20"/>
        </w:rPr>
        <w:t>increasingly integrate</w:t>
      </w:r>
      <w:r w:rsidR="005A5625" w:rsidRPr="00E05E8B">
        <w:rPr>
          <w:sz w:val="20"/>
          <w:szCs w:val="20"/>
        </w:rPr>
        <w:t xml:space="preserve"> multiple Rx antennas to </w:t>
      </w:r>
      <w:r w:rsidR="00181225" w:rsidRPr="00E05E8B">
        <w:rPr>
          <w:sz w:val="20"/>
          <w:szCs w:val="20"/>
        </w:rPr>
        <w:t>enhance</w:t>
      </w:r>
      <w:r w:rsidR="005A5625" w:rsidRPr="00E05E8B">
        <w:rPr>
          <w:sz w:val="20"/>
          <w:szCs w:val="20"/>
        </w:rPr>
        <w:t xml:space="preserve"> DL performance. </w:t>
      </w:r>
      <w:r w:rsidR="00181225" w:rsidRPr="00E05E8B">
        <w:rPr>
          <w:sz w:val="20"/>
          <w:szCs w:val="20"/>
        </w:rPr>
        <w:t>For instance, certain</w:t>
      </w:r>
      <w:r w:rsidR="005A5625" w:rsidRPr="00E05E8B">
        <w:rPr>
          <w:sz w:val="20"/>
          <w:szCs w:val="20"/>
        </w:rPr>
        <w:t xml:space="preserve"> foldable mobile phones </w:t>
      </w:r>
      <w:r w:rsidR="00320F93" w:rsidRPr="00E05E8B">
        <w:rPr>
          <w:sz w:val="20"/>
          <w:szCs w:val="20"/>
        </w:rPr>
        <w:t>have adopted</w:t>
      </w:r>
      <w:r w:rsidR="005A5625" w:rsidRPr="00E05E8B">
        <w:rPr>
          <w:sz w:val="20"/>
          <w:szCs w:val="20"/>
        </w:rPr>
        <w:t xml:space="preserve"> 6Rx antennas</w:t>
      </w:r>
      <w:r w:rsidR="00296942" w:rsidRPr="00E05E8B">
        <w:rPr>
          <w:sz w:val="20"/>
          <w:szCs w:val="20"/>
        </w:rPr>
        <w:t xml:space="preserve">. </w:t>
      </w:r>
      <w:r w:rsidR="00292245" w:rsidRPr="00E05E8B">
        <w:rPr>
          <w:sz w:val="20"/>
          <w:szCs w:val="20"/>
        </w:rPr>
        <w:t>Incorporating</w:t>
      </w:r>
      <w:r w:rsidR="00017290" w:rsidRPr="00E05E8B">
        <w:rPr>
          <w:sz w:val="20"/>
          <w:szCs w:val="20"/>
        </w:rPr>
        <w:t xml:space="preserve"> 6Rx</w:t>
      </w:r>
      <w:r w:rsidR="00933018" w:rsidRPr="00E05E8B">
        <w:rPr>
          <w:sz w:val="20"/>
          <w:szCs w:val="20"/>
        </w:rPr>
        <w:t xml:space="preserve"> </w:t>
      </w:r>
      <w:r w:rsidR="00320F93" w:rsidRPr="00E05E8B">
        <w:rPr>
          <w:sz w:val="20"/>
          <w:szCs w:val="20"/>
        </w:rPr>
        <w:t>fa</w:t>
      </w:r>
      <w:r w:rsidR="007A014E" w:rsidRPr="00E05E8B">
        <w:rPr>
          <w:sz w:val="20"/>
          <w:szCs w:val="20"/>
        </w:rPr>
        <w:t xml:space="preserve">cilitates </w:t>
      </w:r>
      <w:r w:rsidR="004950F9" w:rsidRPr="00E05E8B">
        <w:rPr>
          <w:sz w:val="20"/>
          <w:szCs w:val="20"/>
        </w:rPr>
        <w:t xml:space="preserve">a </w:t>
      </w:r>
      <w:r w:rsidR="00933018" w:rsidRPr="00E05E8B">
        <w:rPr>
          <w:sz w:val="20"/>
          <w:szCs w:val="20"/>
        </w:rPr>
        <w:t xml:space="preserve">higher </w:t>
      </w:r>
      <w:r w:rsidR="005D1290" w:rsidRPr="00E05E8B">
        <w:rPr>
          <w:sz w:val="20"/>
          <w:szCs w:val="20"/>
        </w:rPr>
        <w:t xml:space="preserve">peak </w:t>
      </w:r>
      <w:r w:rsidR="00933018" w:rsidRPr="00E05E8B">
        <w:rPr>
          <w:sz w:val="20"/>
          <w:szCs w:val="20"/>
        </w:rPr>
        <w:t xml:space="preserve">data rate by </w:t>
      </w:r>
      <w:r w:rsidR="00463AEB" w:rsidRPr="00E05E8B">
        <w:rPr>
          <w:sz w:val="20"/>
          <w:szCs w:val="20"/>
        </w:rPr>
        <w:t>supporting</w:t>
      </w:r>
      <w:r w:rsidR="007A014E" w:rsidRPr="00E05E8B">
        <w:rPr>
          <w:sz w:val="20"/>
          <w:szCs w:val="20"/>
        </w:rPr>
        <w:t xml:space="preserve"> </w:t>
      </w:r>
      <w:r w:rsidR="00BF01B1" w:rsidRPr="00E05E8B">
        <w:rPr>
          <w:sz w:val="20"/>
          <w:szCs w:val="20"/>
        </w:rPr>
        <w:t>more</w:t>
      </w:r>
      <w:r w:rsidR="00933018" w:rsidRPr="00E05E8B">
        <w:rPr>
          <w:sz w:val="20"/>
          <w:szCs w:val="20"/>
        </w:rPr>
        <w:t xml:space="preserve"> DL MIMO layers</w:t>
      </w:r>
      <w:r w:rsidR="004950F9" w:rsidRPr="00E05E8B">
        <w:rPr>
          <w:sz w:val="20"/>
          <w:szCs w:val="20"/>
        </w:rPr>
        <w:t xml:space="preserve"> </w:t>
      </w:r>
      <w:r w:rsidR="00044577">
        <w:rPr>
          <w:sz w:val="20"/>
          <w:szCs w:val="20"/>
        </w:rPr>
        <w:t>than</w:t>
      </w:r>
      <w:r w:rsidR="004950F9" w:rsidRPr="00E05E8B">
        <w:rPr>
          <w:sz w:val="20"/>
          <w:szCs w:val="20"/>
        </w:rPr>
        <w:t xml:space="preserve"> 4Rx</w:t>
      </w:r>
      <w:r w:rsidR="00C07076" w:rsidRPr="00E05E8B">
        <w:rPr>
          <w:sz w:val="20"/>
          <w:szCs w:val="20"/>
        </w:rPr>
        <w:t xml:space="preserve"> configurations</w:t>
      </w:r>
      <w:r w:rsidR="00A278E4" w:rsidRPr="00E05E8B">
        <w:rPr>
          <w:sz w:val="20"/>
          <w:szCs w:val="20"/>
        </w:rPr>
        <w:t xml:space="preserve">. On the other hand, </w:t>
      </w:r>
      <w:r w:rsidR="002806D9" w:rsidRPr="00E05E8B">
        <w:rPr>
          <w:sz w:val="20"/>
          <w:szCs w:val="20"/>
        </w:rPr>
        <w:t>due to the higher diversity</w:t>
      </w:r>
      <w:r w:rsidR="006D544B" w:rsidRPr="00E05E8B">
        <w:rPr>
          <w:sz w:val="20"/>
          <w:szCs w:val="20"/>
        </w:rPr>
        <w:t>,</w:t>
      </w:r>
      <w:r w:rsidR="002806D9" w:rsidRPr="00E05E8B">
        <w:rPr>
          <w:sz w:val="20"/>
          <w:szCs w:val="20"/>
        </w:rPr>
        <w:t xml:space="preserve"> </w:t>
      </w:r>
      <w:r w:rsidR="00A278E4" w:rsidRPr="00E05E8B">
        <w:rPr>
          <w:sz w:val="20"/>
          <w:szCs w:val="20"/>
        </w:rPr>
        <w:t>it can also help increas</w:t>
      </w:r>
      <w:r w:rsidR="0085753E" w:rsidRPr="00E05E8B">
        <w:rPr>
          <w:sz w:val="20"/>
          <w:szCs w:val="20"/>
        </w:rPr>
        <w:t>e</w:t>
      </w:r>
      <w:r w:rsidR="00A278E4" w:rsidRPr="00E05E8B">
        <w:rPr>
          <w:sz w:val="20"/>
          <w:szCs w:val="20"/>
        </w:rPr>
        <w:t xml:space="preserve"> the downlink coverage by improving the receiver sensitivity</w:t>
      </w:r>
      <w:r w:rsidR="00C07076" w:rsidRPr="00E05E8B">
        <w:rPr>
          <w:sz w:val="20"/>
          <w:szCs w:val="20"/>
        </w:rPr>
        <w:t>.</w:t>
      </w:r>
    </w:p>
    <w:p w14:paraId="486A7315" w14:textId="03C160A5" w:rsidR="0048556F" w:rsidRDefault="0048556F" w:rsidP="0048556F">
      <w:pPr>
        <w:spacing w:after="120"/>
        <w:jc w:val="both"/>
        <w:rPr>
          <w:sz w:val="20"/>
          <w:szCs w:val="20"/>
        </w:rPr>
      </w:pPr>
      <w:r w:rsidRPr="00E05E8B">
        <w:rPr>
          <w:sz w:val="20"/>
          <w:szCs w:val="20"/>
        </w:rPr>
        <w:t xml:space="preserve">In 3GPP </w:t>
      </w:r>
      <w:r w:rsidR="00871689" w:rsidRPr="00E05E8B">
        <w:rPr>
          <w:sz w:val="20"/>
          <w:szCs w:val="20"/>
        </w:rPr>
        <w:t xml:space="preserve">Release </w:t>
      </w:r>
      <w:r w:rsidRPr="00E05E8B">
        <w:rPr>
          <w:sz w:val="20"/>
          <w:szCs w:val="20"/>
        </w:rPr>
        <w:t xml:space="preserve">18, RAN4 finalized the standardization efforts for enabling 8Rx for </w:t>
      </w:r>
      <w:r w:rsidR="00D468DB" w:rsidRPr="00E05E8B">
        <w:rPr>
          <w:sz w:val="20"/>
          <w:szCs w:val="20"/>
        </w:rPr>
        <w:t>CPE/</w:t>
      </w:r>
      <w:r w:rsidRPr="00E05E8B">
        <w:rPr>
          <w:sz w:val="20"/>
          <w:szCs w:val="20"/>
        </w:rPr>
        <w:t>FWA</w:t>
      </w:r>
      <w:r w:rsidR="00D468DB" w:rsidRPr="00E05E8B">
        <w:rPr>
          <w:sz w:val="20"/>
          <w:szCs w:val="20"/>
        </w:rPr>
        <w:t>/vehicle/industrial</w:t>
      </w:r>
      <w:r w:rsidRPr="00E05E8B">
        <w:rPr>
          <w:sz w:val="20"/>
          <w:szCs w:val="20"/>
        </w:rPr>
        <w:t xml:space="preserve"> type of UE</w:t>
      </w:r>
      <w:r w:rsidR="00D468DB" w:rsidRPr="00E05E8B">
        <w:rPr>
          <w:sz w:val="20"/>
          <w:szCs w:val="20"/>
        </w:rPr>
        <w:t>s</w:t>
      </w:r>
      <w:r w:rsidRPr="00E05E8B">
        <w:rPr>
          <w:sz w:val="20"/>
          <w:szCs w:val="20"/>
        </w:rPr>
        <w:t>. Although 6Rx was proposed and deliberated upon, it was given lower priority during the R</w:t>
      </w:r>
      <w:r w:rsidR="00D468DB" w:rsidRPr="00E05E8B">
        <w:rPr>
          <w:sz w:val="20"/>
          <w:szCs w:val="20"/>
        </w:rPr>
        <w:t>el</w:t>
      </w:r>
      <w:r w:rsidRPr="00E05E8B">
        <w:rPr>
          <w:sz w:val="20"/>
          <w:szCs w:val="20"/>
        </w:rPr>
        <w:t>-18 discussion</w:t>
      </w:r>
      <w:r w:rsidR="00063134" w:rsidRPr="00E05E8B">
        <w:rPr>
          <w:sz w:val="20"/>
          <w:szCs w:val="20"/>
        </w:rPr>
        <w:t>.</w:t>
      </w:r>
      <w:r w:rsidRPr="00E05E8B">
        <w:rPr>
          <w:sz w:val="20"/>
          <w:szCs w:val="20"/>
        </w:rPr>
        <w:t xml:space="preserve"> </w:t>
      </w:r>
      <w:r w:rsidR="00F769DD" w:rsidRPr="00E05E8B">
        <w:rPr>
          <w:sz w:val="20"/>
          <w:szCs w:val="20"/>
        </w:rPr>
        <w:t>To enhance</w:t>
      </w:r>
      <w:r w:rsidRPr="00E05E8B">
        <w:rPr>
          <w:sz w:val="20"/>
          <w:szCs w:val="20"/>
        </w:rPr>
        <w:t xml:space="preserve"> DL coverage and throughput for handheld UE</w:t>
      </w:r>
      <w:r w:rsidR="00D468DB" w:rsidRPr="00E05E8B">
        <w:rPr>
          <w:sz w:val="20"/>
          <w:szCs w:val="20"/>
        </w:rPr>
        <w:t>s</w:t>
      </w:r>
      <w:r w:rsidRPr="00E05E8B">
        <w:rPr>
          <w:sz w:val="20"/>
          <w:szCs w:val="20"/>
        </w:rPr>
        <w:t xml:space="preserve"> with larger sizes, RAN4 has approved a new WI to specify requirements for both handheld and FWA UE</w:t>
      </w:r>
      <w:r w:rsidR="0024573B" w:rsidRPr="00E05E8B">
        <w:rPr>
          <w:sz w:val="20"/>
          <w:szCs w:val="20"/>
        </w:rPr>
        <w:t>s</w:t>
      </w:r>
      <w:r w:rsidRPr="00E05E8B">
        <w:rPr>
          <w:sz w:val="20"/>
          <w:szCs w:val="20"/>
        </w:rPr>
        <w:t xml:space="preserve"> </w:t>
      </w:r>
      <w:r w:rsidRPr="00E05E8B">
        <w:rPr>
          <w:sz w:val="20"/>
          <w:szCs w:val="20"/>
        </w:rPr>
        <w:fldChar w:fldCharType="begin"/>
      </w:r>
      <w:r w:rsidRPr="00E05E8B">
        <w:rPr>
          <w:sz w:val="20"/>
          <w:szCs w:val="20"/>
        </w:rPr>
        <w:instrText xml:space="preserve"> REF _Ref129967845 \n \h </w:instrText>
      </w:r>
      <w:r w:rsidR="009118AB" w:rsidRPr="00E05E8B">
        <w:rPr>
          <w:sz w:val="20"/>
          <w:szCs w:val="20"/>
        </w:rPr>
        <w:instrText xml:space="preserve"> \* MERGEFORMAT </w:instrText>
      </w:r>
      <w:r w:rsidRPr="00E05E8B">
        <w:rPr>
          <w:sz w:val="20"/>
          <w:szCs w:val="20"/>
        </w:rPr>
      </w:r>
      <w:r w:rsidRPr="00E05E8B">
        <w:rPr>
          <w:sz w:val="20"/>
          <w:szCs w:val="20"/>
        </w:rPr>
        <w:fldChar w:fldCharType="separate"/>
      </w:r>
      <w:r w:rsidR="00693B0B">
        <w:rPr>
          <w:sz w:val="20"/>
          <w:szCs w:val="20"/>
        </w:rPr>
        <w:t>[1]</w:t>
      </w:r>
      <w:r w:rsidRPr="00E05E8B">
        <w:rPr>
          <w:sz w:val="20"/>
          <w:szCs w:val="20"/>
        </w:rPr>
        <w:fldChar w:fldCharType="end"/>
      </w:r>
      <w:r w:rsidR="00024771">
        <w:rPr>
          <w:sz w:val="20"/>
          <w:szCs w:val="20"/>
        </w:rPr>
        <w:t>,</w:t>
      </w:r>
      <w:r w:rsidR="00224B6A">
        <w:rPr>
          <w:sz w:val="20"/>
          <w:szCs w:val="20"/>
        </w:rPr>
        <w:t xml:space="preserve"> and later on</w:t>
      </w:r>
      <w:r w:rsidR="00903927">
        <w:rPr>
          <w:sz w:val="20"/>
          <w:szCs w:val="20"/>
        </w:rPr>
        <w:t>,</w:t>
      </w:r>
      <w:r w:rsidR="00224B6A">
        <w:rPr>
          <w:sz w:val="20"/>
          <w:szCs w:val="20"/>
        </w:rPr>
        <w:t xml:space="preserve"> RAN revised the WI </w:t>
      </w:r>
      <w:r w:rsidR="00903927">
        <w:rPr>
          <w:sz w:val="20"/>
          <w:szCs w:val="20"/>
        </w:rPr>
        <w:t>to make it clearer to support 6Rx for FWA devices</w:t>
      </w:r>
      <w:r w:rsidR="00C8538C">
        <w:rPr>
          <w:sz w:val="20"/>
          <w:szCs w:val="20"/>
        </w:rPr>
        <w:t xml:space="preserve"> </w:t>
      </w:r>
      <w:r w:rsidR="00B42357">
        <w:rPr>
          <w:sz w:val="20"/>
          <w:szCs w:val="20"/>
        </w:rPr>
        <w:fldChar w:fldCharType="begin"/>
      </w:r>
      <w:r w:rsidR="00B42357">
        <w:rPr>
          <w:sz w:val="20"/>
          <w:szCs w:val="20"/>
        </w:rPr>
        <w:instrText xml:space="preserve"> REF _Ref193183381 \r \h </w:instrText>
      </w:r>
      <w:r w:rsidR="00B42357">
        <w:rPr>
          <w:sz w:val="20"/>
          <w:szCs w:val="20"/>
        </w:rPr>
      </w:r>
      <w:r w:rsidR="00B42357">
        <w:rPr>
          <w:sz w:val="20"/>
          <w:szCs w:val="20"/>
        </w:rPr>
        <w:fldChar w:fldCharType="separate"/>
      </w:r>
      <w:r w:rsidR="00693B0B">
        <w:rPr>
          <w:sz w:val="20"/>
          <w:szCs w:val="20"/>
        </w:rPr>
        <w:t>[2]</w:t>
      </w:r>
      <w:r w:rsidR="00B42357">
        <w:rPr>
          <w:sz w:val="20"/>
          <w:szCs w:val="20"/>
        </w:rPr>
        <w:fldChar w:fldCharType="end"/>
      </w:r>
      <w:r w:rsidRPr="00E05E8B">
        <w:rPr>
          <w:sz w:val="20"/>
          <w:szCs w:val="20"/>
        </w:rPr>
        <w:t>.</w:t>
      </w:r>
    </w:p>
    <w:p w14:paraId="44DB3BBF" w14:textId="77777777" w:rsidR="009D6B83" w:rsidRPr="00E05E8B" w:rsidRDefault="009D6B83" w:rsidP="0048556F">
      <w:pPr>
        <w:spacing w:after="120"/>
        <w:jc w:val="both"/>
        <w:rPr>
          <w:sz w:val="20"/>
          <w:szCs w:val="20"/>
        </w:rPr>
      </w:pPr>
    </w:p>
    <w:p w14:paraId="044B71B8" w14:textId="4AA256B7" w:rsidR="00D00961" w:rsidRDefault="00D00961" w:rsidP="0048556F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E599E6" wp14:editId="1F2A01DB">
                <wp:extent cx="6002866" cy="2302625"/>
                <wp:effectExtent l="0" t="0" r="17145" b="889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30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82DB54" w14:textId="77777777" w:rsidR="00F61DD2" w:rsidRPr="00F61DD2" w:rsidRDefault="00F61DD2" w:rsidP="00F61DD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eastAsia="DengXian"/>
                                <w:b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F61DD2">
                              <w:rPr>
                                <w:rFonts w:eastAsia="DengXian" w:hint="eastAsia"/>
                                <w:b/>
                                <w:sz w:val="20"/>
                                <w:szCs w:val="20"/>
                                <w:lang w:val="en-GB" w:eastAsia="en-GB"/>
                              </w:rPr>
                              <w:t>6Rx</w:t>
                            </w:r>
                            <w:r w:rsidRPr="00F61DD2">
                              <w:rPr>
                                <w:rFonts w:eastAsia="DengXian"/>
                                <w:b/>
                                <w:sz w:val="20"/>
                                <w:szCs w:val="20"/>
                                <w:lang w:val="en-GB" w:eastAsia="en-GB"/>
                              </w:rPr>
                              <w:t xml:space="preserve"> for handheld and FWA UE [RAN4, RAN1]</w:t>
                            </w:r>
                          </w:p>
                          <w:p w14:paraId="0925110B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>Specify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6E0B7948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>E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xample bands: n41, n77/n78, n79, n104</w:t>
                            </w:r>
                          </w:p>
                          <w:p w14:paraId="4938B864" w14:textId="77777777" w:rsidR="00F61DD2" w:rsidRPr="0019316E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19316E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  <w:highlight w:val="yellow"/>
                              </w:rPr>
                              <w:t>Introduce 6 MIMO layers support as an optional feature only for FWA.</w:t>
                            </w:r>
                          </w:p>
                          <w:p w14:paraId="2006AA20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3AB94047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6FE3B58A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Specify the requirements to support SRS antenna switching including t1r6, t2r6, t3r6, depending on UE capability</w:t>
                            </w:r>
                          </w:p>
                          <w:p w14:paraId="0DB84F7E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  <w:lang w:val="en-GB"/>
                              </w:rPr>
                              <w:t>RAN1 to study and specify, if necessary, SRS antenna switching to support 3T6R depending on UE capability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2CE5EE0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3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Note: RAN1 discussion starts from RAN1#118bis (Oct. 2024)</w:t>
                            </w:r>
                          </w:p>
                          <w:p w14:paraId="721AA9DD" w14:textId="77777777" w:rsidR="00F61DD2" w:rsidRPr="00F61DD2" w:rsidRDefault="00F61DD2" w:rsidP="00533365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</w:pP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>Study the issue of insertion loss imbalance across SRS ports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,</w:t>
                            </w: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 xml:space="preserve">if justified, </w:t>
                            </w: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>specify the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 xml:space="preserve"> corresponding</w:t>
                            </w:r>
                            <w:r w:rsidRPr="00F61DD2">
                              <w:rPr>
                                <w:rFonts w:eastAsia="Yu Mincho" w:hint="eastAsia"/>
                                <w:kern w:val="2"/>
                                <w:sz w:val="20"/>
                                <w:szCs w:val="20"/>
                              </w:rPr>
                              <w:t xml:space="preserve"> solution</w:t>
                            </w:r>
                            <w:r w:rsidRPr="00F61DD2">
                              <w:rPr>
                                <w:rFonts w:eastAsia="Yu Mincho"/>
                                <w:kern w:val="2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FC884FA" w14:textId="0CB37A4B" w:rsidR="00D00961" w:rsidRPr="00E05E8B" w:rsidRDefault="00D00961" w:rsidP="00D0096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599E6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18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tck1OAIAAH0EAAAOAAAAZHJzL2Uyb0RvYy54bWysVE1v2zAMvQ/YfxB0X+y4SdYGcYosRYYB&#13;&#10;QVsgHXpWZCk2JouapMTOfv0o2flot9Owi0yJ1BP5+OjZfVsrchDWVaBzOhyklAjNoaj0LqffX1af&#13;&#10;bil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" fillcolor="white [3201]" strokeweight=".5pt">
                <v:textbox>
                  <w:txbxContent>
                    <w:p w14:paraId="7A82DB54" w14:textId="77777777" w:rsidR="00F61DD2" w:rsidRPr="00F61DD2" w:rsidRDefault="00F61DD2" w:rsidP="00F61DD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eastAsia="DengXian"/>
                          <w:b/>
                          <w:sz w:val="20"/>
                          <w:szCs w:val="20"/>
                          <w:lang w:val="en-GB" w:eastAsia="en-GB"/>
                        </w:rPr>
                      </w:pPr>
                      <w:r w:rsidRPr="00F61DD2">
                        <w:rPr>
                          <w:rFonts w:eastAsia="DengXian" w:hint="eastAsia"/>
                          <w:b/>
                          <w:sz w:val="20"/>
                          <w:szCs w:val="20"/>
                          <w:lang w:val="en-GB" w:eastAsia="en-GB"/>
                        </w:rPr>
                        <w:t>6Rx</w:t>
                      </w:r>
                      <w:r w:rsidRPr="00F61DD2">
                        <w:rPr>
                          <w:rFonts w:eastAsia="DengXian"/>
                          <w:b/>
                          <w:sz w:val="20"/>
                          <w:szCs w:val="20"/>
                          <w:lang w:val="en-GB" w:eastAsia="en-GB"/>
                        </w:rPr>
                        <w:t xml:space="preserve"> for handheld and FWA UE [RAN4, RAN1]</w:t>
                      </w:r>
                    </w:p>
                    <w:p w14:paraId="0925110B" w14:textId="77777777" w:rsidR="00F61DD2" w:rsidRPr="00F61DD2" w:rsidRDefault="00F61DD2" w:rsidP="00533365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>Specify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6E0B7948" w14:textId="77777777" w:rsidR="00F61DD2" w:rsidRPr="00F61DD2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>E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xample bands: n41, n77/n78, n79, n104</w:t>
                      </w:r>
                    </w:p>
                    <w:p w14:paraId="4938B864" w14:textId="77777777" w:rsidR="00F61DD2" w:rsidRPr="0019316E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  <w:highlight w:val="yellow"/>
                        </w:rPr>
                      </w:pPr>
                      <w:r w:rsidRPr="0019316E">
                        <w:rPr>
                          <w:rFonts w:eastAsia="Yu Mincho"/>
                          <w:kern w:val="2"/>
                          <w:sz w:val="20"/>
                          <w:szCs w:val="20"/>
                          <w:highlight w:val="yellow"/>
                        </w:rPr>
                        <w:t>Introduce 6 MIMO layers support as an optional feature only for FWA.</w:t>
                      </w:r>
                    </w:p>
                    <w:p w14:paraId="2006AA20" w14:textId="77777777" w:rsidR="00F61DD2" w:rsidRPr="00F61DD2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Specify the Rx requirements including reference sensitivity requirements for support 6Rx</w:t>
                      </w:r>
                    </w:p>
                    <w:p w14:paraId="3AB94047" w14:textId="77777777" w:rsidR="00F61DD2" w:rsidRPr="00F61DD2" w:rsidRDefault="00F61DD2" w:rsidP="00533365">
                      <w:pPr>
                        <w:widowControl w:val="0"/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Note: the specified requirements can be applicable to both handheld UE and FWA devices</w:t>
                      </w:r>
                    </w:p>
                    <w:p w14:paraId="6FE3B58A" w14:textId="77777777" w:rsidR="00F61DD2" w:rsidRPr="00F61DD2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Specify the requirements to support SRS antenna switching including t1r6, t2r6, t3r6, depending on UE capability</w:t>
                      </w:r>
                    </w:p>
                    <w:p w14:paraId="0DB84F7E" w14:textId="77777777" w:rsidR="00F61DD2" w:rsidRPr="00F61DD2" w:rsidRDefault="00F61DD2" w:rsidP="00533365">
                      <w:pPr>
                        <w:widowControl w:val="0"/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  <w:lang w:val="en-GB"/>
                        </w:rPr>
                        <w:t>RAN1 to study and specify, if necessary, SRS antenna switching to support 3T6R depending on UE capability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.</w:t>
                      </w:r>
                    </w:p>
                    <w:p w14:paraId="72CE5EE0" w14:textId="77777777" w:rsidR="00F61DD2" w:rsidRPr="00F61DD2" w:rsidRDefault="00F61DD2" w:rsidP="00533365">
                      <w:pPr>
                        <w:widowControl w:val="0"/>
                        <w:numPr>
                          <w:ilvl w:val="3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Note: RAN1 discussion starts from RAN1#118bis (Oct. 2024)</w:t>
                      </w:r>
                    </w:p>
                    <w:p w14:paraId="721AA9DD" w14:textId="77777777" w:rsidR="00F61DD2" w:rsidRPr="00F61DD2" w:rsidRDefault="00F61DD2" w:rsidP="00533365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</w:pP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>Study the issue of insertion loss imbalance across SRS ports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,</w:t>
                      </w: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 xml:space="preserve"> and 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 xml:space="preserve">if justified, </w:t>
                      </w: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>specify the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 xml:space="preserve"> corresponding</w:t>
                      </w:r>
                      <w:r w:rsidRPr="00F61DD2">
                        <w:rPr>
                          <w:rFonts w:eastAsia="Yu Mincho" w:hint="eastAsia"/>
                          <w:kern w:val="2"/>
                          <w:sz w:val="20"/>
                          <w:szCs w:val="20"/>
                        </w:rPr>
                        <w:t xml:space="preserve"> solution</w:t>
                      </w:r>
                      <w:r w:rsidRPr="00F61DD2">
                        <w:rPr>
                          <w:rFonts w:eastAsia="Yu Mincho"/>
                          <w:kern w:val="2"/>
                          <w:sz w:val="20"/>
                          <w:szCs w:val="20"/>
                        </w:rPr>
                        <w:t>.</w:t>
                      </w:r>
                    </w:p>
                    <w:p w14:paraId="7FC884FA" w14:textId="0CB37A4B" w:rsidR="00D00961" w:rsidRPr="00E05E8B" w:rsidRDefault="00D00961" w:rsidP="00D0096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F2693C" w14:textId="1B6830A9" w:rsidR="0048556F" w:rsidRPr="009118AB" w:rsidRDefault="0048556F" w:rsidP="0048556F">
      <w:pPr>
        <w:spacing w:after="120"/>
        <w:jc w:val="both"/>
        <w:rPr>
          <w:sz w:val="21"/>
          <w:szCs w:val="21"/>
        </w:rPr>
      </w:pPr>
      <w:r w:rsidRPr="009118AB">
        <w:rPr>
          <w:sz w:val="21"/>
          <w:szCs w:val="21"/>
        </w:rPr>
        <w:t>The following se</w:t>
      </w:r>
      <w:r w:rsidR="00D468DB">
        <w:rPr>
          <w:sz w:val="21"/>
          <w:szCs w:val="21"/>
        </w:rPr>
        <w:t>ct</w:t>
      </w:r>
      <w:r w:rsidRPr="009118AB">
        <w:rPr>
          <w:sz w:val="21"/>
          <w:szCs w:val="21"/>
        </w:rPr>
        <w:t xml:space="preserve">ions will discuss </w:t>
      </w:r>
      <w:r w:rsidR="002075A7">
        <w:rPr>
          <w:sz w:val="21"/>
          <w:szCs w:val="21"/>
        </w:rPr>
        <w:t>the open issues</w:t>
      </w:r>
      <w:r w:rsidR="00D468DB">
        <w:rPr>
          <w:sz w:val="21"/>
          <w:szCs w:val="21"/>
        </w:rPr>
        <w:t xml:space="preserve"> on</w:t>
      </w:r>
      <w:r w:rsidR="00871689">
        <w:rPr>
          <w:sz w:val="21"/>
          <w:szCs w:val="21"/>
        </w:rPr>
        <w:t xml:space="preserve"> the </w:t>
      </w:r>
      <w:r w:rsidR="006B1BCB">
        <w:rPr>
          <w:sz w:val="21"/>
          <w:szCs w:val="21"/>
        </w:rPr>
        <w:t xml:space="preserve">6Rx </w:t>
      </w:r>
      <w:r w:rsidR="00DD5BB7">
        <w:rPr>
          <w:sz w:val="21"/>
          <w:szCs w:val="21"/>
        </w:rPr>
        <w:t>MIMO layers</w:t>
      </w:r>
      <w:r w:rsidR="00AF4DA0">
        <w:rPr>
          <w:sz w:val="21"/>
          <w:szCs w:val="21"/>
        </w:rPr>
        <w:t>.</w:t>
      </w:r>
    </w:p>
    <w:p w14:paraId="1D307AC5" w14:textId="77777777" w:rsidR="006D544B" w:rsidRDefault="006D544B" w:rsidP="00E821A1">
      <w:pPr>
        <w:spacing w:after="120"/>
        <w:jc w:val="both"/>
        <w:rPr>
          <w:rFonts w:ascii="Arial" w:hAnsi="Arial" w:cs="Arial"/>
        </w:rPr>
      </w:pPr>
    </w:p>
    <w:p w14:paraId="313B4B9A" w14:textId="77777777" w:rsidR="009F4E1F" w:rsidRPr="001C2D88" w:rsidRDefault="009F4E1F" w:rsidP="00E821A1">
      <w:pPr>
        <w:spacing w:after="120"/>
        <w:jc w:val="both"/>
        <w:rPr>
          <w:rFonts w:ascii="Arial" w:hAnsi="Arial" w:cs="Arial"/>
        </w:rPr>
      </w:pPr>
    </w:p>
    <w:p w14:paraId="2D2D9C3D" w14:textId="11D49250" w:rsidR="009F4593" w:rsidRPr="008B15C3" w:rsidRDefault="002D0B6D" w:rsidP="008B15C3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Support of MIMO layers</w:t>
      </w:r>
    </w:p>
    <w:p w14:paraId="2F10CFAB" w14:textId="77777777" w:rsidR="009F4E1F" w:rsidRDefault="009F4E1F" w:rsidP="00CB0AB3">
      <w:pPr>
        <w:rPr>
          <w:sz w:val="20"/>
          <w:szCs w:val="20"/>
          <w:lang w:eastAsia="ja-JP"/>
        </w:rPr>
      </w:pPr>
    </w:p>
    <w:p w14:paraId="014EDBCD" w14:textId="4C6BF5EA" w:rsidR="00CB0AB3" w:rsidRDefault="004D5CF7" w:rsidP="00CB0AB3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The progress of MIMO 6 layers has been very slow during the last meeting,</w:t>
      </w:r>
      <w:r w:rsidR="00EC77D3" w:rsidRPr="00E05E8B">
        <w:rPr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the </w:t>
      </w:r>
      <w:r w:rsidR="00EC77D3" w:rsidRPr="00E05E8B">
        <w:rPr>
          <w:sz w:val="20"/>
          <w:szCs w:val="20"/>
          <w:lang w:eastAsia="ja-JP"/>
        </w:rPr>
        <w:t xml:space="preserve">WF on the </w:t>
      </w:r>
      <w:r w:rsidR="002D0B6D" w:rsidRPr="00E05E8B">
        <w:rPr>
          <w:sz w:val="20"/>
          <w:szCs w:val="20"/>
          <w:lang w:eastAsia="ja-JP"/>
        </w:rPr>
        <w:t xml:space="preserve">MIMO layers </w:t>
      </w:r>
      <w:r w:rsidR="00EC77D3" w:rsidRPr="00E05E8B">
        <w:rPr>
          <w:sz w:val="20"/>
          <w:szCs w:val="20"/>
          <w:lang w:eastAsia="ja-JP"/>
        </w:rPr>
        <w:t>for 6Rx</w:t>
      </w:r>
      <w:r>
        <w:rPr>
          <w:sz w:val="20"/>
          <w:szCs w:val="20"/>
          <w:lang w:eastAsia="ja-JP"/>
        </w:rPr>
        <w:t xml:space="preserve"> are captured below</w:t>
      </w:r>
      <w:r w:rsidR="002D0B6D" w:rsidRPr="00E05E8B">
        <w:rPr>
          <w:sz w:val="20"/>
          <w:szCs w:val="20"/>
          <w:lang w:eastAsia="ja-JP"/>
        </w:rPr>
        <w:t xml:space="preserve"> </w:t>
      </w:r>
      <w:r w:rsidR="002179CE" w:rsidRPr="00E05E8B">
        <w:rPr>
          <w:sz w:val="20"/>
          <w:szCs w:val="20"/>
          <w:lang w:eastAsia="ja-JP"/>
        </w:rPr>
        <w:fldChar w:fldCharType="begin"/>
      </w:r>
      <w:r w:rsidR="002179CE" w:rsidRPr="00E05E8B">
        <w:rPr>
          <w:sz w:val="20"/>
          <w:szCs w:val="20"/>
          <w:lang w:eastAsia="ja-JP"/>
        </w:rPr>
        <w:instrText xml:space="preserve"> REF _Ref165554939 \n \h </w:instrText>
      </w:r>
      <w:r w:rsidR="00E05E8B">
        <w:rPr>
          <w:sz w:val="20"/>
          <w:szCs w:val="20"/>
          <w:lang w:eastAsia="ja-JP"/>
        </w:rPr>
        <w:instrText xml:space="preserve"> \* MERGEFORMAT </w:instrText>
      </w:r>
      <w:r w:rsidR="002179CE" w:rsidRPr="00E05E8B">
        <w:rPr>
          <w:sz w:val="20"/>
          <w:szCs w:val="20"/>
          <w:lang w:eastAsia="ja-JP"/>
        </w:rPr>
      </w:r>
      <w:r w:rsidR="002179CE" w:rsidRPr="00E05E8B">
        <w:rPr>
          <w:sz w:val="20"/>
          <w:szCs w:val="20"/>
          <w:lang w:eastAsia="ja-JP"/>
        </w:rPr>
        <w:fldChar w:fldCharType="separate"/>
      </w:r>
      <w:r w:rsidR="002208C1">
        <w:rPr>
          <w:sz w:val="20"/>
          <w:szCs w:val="20"/>
          <w:lang w:eastAsia="ja-JP"/>
        </w:rPr>
        <w:t>[3]</w:t>
      </w:r>
      <w:r w:rsidR="002179CE" w:rsidRPr="00E05E8B">
        <w:rPr>
          <w:sz w:val="20"/>
          <w:szCs w:val="20"/>
          <w:lang w:eastAsia="ja-JP"/>
        </w:rPr>
        <w:fldChar w:fldCharType="end"/>
      </w:r>
      <w:r w:rsidR="00AD4307" w:rsidRPr="00E05E8B">
        <w:rPr>
          <w:sz w:val="20"/>
          <w:szCs w:val="20"/>
          <w:lang w:eastAsia="ja-JP"/>
        </w:rPr>
        <w:t>:</w:t>
      </w:r>
    </w:p>
    <w:p w14:paraId="61DEF895" w14:textId="77777777" w:rsidR="00766F06" w:rsidRPr="00E05E8B" w:rsidRDefault="00766F06" w:rsidP="00CB0AB3">
      <w:pPr>
        <w:rPr>
          <w:sz w:val="20"/>
          <w:szCs w:val="20"/>
          <w:lang w:eastAsia="ja-JP"/>
        </w:rPr>
      </w:pPr>
    </w:p>
    <w:p w14:paraId="7654D505" w14:textId="3DC54AE8" w:rsidR="00AD4307" w:rsidRPr="00CC62AE" w:rsidRDefault="00BF450A" w:rsidP="00CB0AB3">
      <w:pPr>
        <w:rPr>
          <w:sz w:val="20"/>
          <w:szCs w:val="20"/>
          <w:lang w:eastAsia="ja-JP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54D768E4" wp14:editId="056415AB">
                <wp:extent cx="6002866" cy="3063600"/>
                <wp:effectExtent l="0" t="0" r="17145" b="10160"/>
                <wp:docPr id="402478501" name="Text Box 402478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306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F7E6F0" w14:textId="77777777" w:rsidR="00BE267B" w:rsidRPr="00BE267B" w:rsidRDefault="00BE267B" w:rsidP="00BE267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2-1-1: Way forward for 6-layers support for handheld UE and FWA devices</w:t>
                            </w:r>
                          </w:p>
                          <w:p w14:paraId="5A636AA4" w14:textId="77777777" w:rsidR="00BE267B" w:rsidRPr="00BE267B" w:rsidRDefault="00BE267B" w:rsidP="00BE267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Way Forward</w:t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</w:p>
                          <w:p w14:paraId="32FEED2C" w14:textId="77777777" w:rsidR="00BE267B" w:rsidRPr="00BE267B" w:rsidRDefault="00BE267B" w:rsidP="00BE267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RAN4 Chair to take note of the following in the meeting report:</w:t>
                            </w:r>
                          </w:p>
                          <w:p w14:paraId="78DD716B" w14:textId="77777777" w:rsidR="00BE267B" w:rsidRPr="00BE267B" w:rsidRDefault="00BE267B" w:rsidP="00BE267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“RAN4 unable to conclude on a common set of simulation assumptions to determine feasibility of 6 layer for handheld UE In Rel-19”</w:t>
                            </w:r>
                          </w:p>
                          <w:p w14:paraId="62551E2A" w14:textId="77777777" w:rsidR="00BE267B" w:rsidRPr="00BE267B" w:rsidRDefault="00BE267B" w:rsidP="00BE267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6-layer performance requirements will be only defined for FWA.</w:t>
                            </w:r>
                          </w:p>
                          <w:p w14:paraId="76731AAE" w14:textId="77777777" w:rsidR="00BE267B" w:rsidRPr="00BE267B" w:rsidRDefault="00BE267B" w:rsidP="00BE267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4-layer performance requirements will be defined and will apply to FWA and handheld UE devices.</w:t>
                            </w:r>
                          </w:p>
                          <w:p w14:paraId="138F831D" w14:textId="6C6A5D14" w:rsidR="00813A4D" w:rsidRDefault="00BE267B" w:rsidP="00BE267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The fact that 6-layer is only supported for FWA shall be explicitly captured at least in the RAN4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517B1190" w14:textId="77777777" w:rsidR="009D6B83" w:rsidRPr="00BE267B" w:rsidRDefault="009D6B83" w:rsidP="009D6B8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BE267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2-1-2: 6-layer Support as optional feature for FWA</w:t>
                            </w:r>
                          </w:p>
                          <w:p w14:paraId="795D9F32" w14:textId="77777777" w:rsidR="009D6B83" w:rsidRPr="00BE267B" w:rsidRDefault="009D6B83" w:rsidP="009D6B8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Way Forward</w:t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: RAN4 to further discuss if 6-Layer support should be considered an optional feature per the following.</w:t>
                            </w:r>
                          </w:p>
                          <w:p w14:paraId="72B98047" w14:textId="4C3C6064" w:rsidR="009D6B83" w:rsidRPr="009D6B83" w:rsidRDefault="009D6B83" w:rsidP="009D6B8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BE267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Introduce 6 MIMO layers support as an optional feature only for FWA.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D768E4" id="Text Box 402478501" o:spid="_x0000_s1027" type="#_x0000_t202" style="width:472.65pt;height:24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" fillcolor="white [3201]" strokeweight=".5pt">
                <v:textbox>
                  <w:txbxContent>
                    <w:p w14:paraId="6DF7E6F0" w14:textId="77777777" w:rsidR="00BE267B" w:rsidRPr="00BE267B" w:rsidRDefault="00BE267B" w:rsidP="00BE267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2-1-1: Way forward for 6-layers support for handheld UE and FWA devices</w:t>
                      </w:r>
                    </w:p>
                    <w:p w14:paraId="5A636AA4" w14:textId="77777777" w:rsidR="00BE267B" w:rsidRPr="00BE267B" w:rsidRDefault="00BE267B" w:rsidP="00BE267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b/>
                          <w:sz w:val="20"/>
                          <w:szCs w:val="20"/>
                          <w:lang w:val="en-GB"/>
                        </w:rPr>
                        <w:t>Way Forward</w:t>
                      </w: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:</w:t>
                      </w:r>
                    </w:p>
                    <w:p w14:paraId="32FEED2C" w14:textId="77777777" w:rsidR="00BE267B" w:rsidRPr="00BE267B" w:rsidRDefault="00BE267B" w:rsidP="00BE267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ab/>
                        <w:t>RAN4 Chair to take note of the following in the meeting report:</w:t>
                      </w:r>
                    </w:p>
                    <w:p w14:paraId="78DD716B" w14:textId="77777777" w:rsidR="00BE267B" w:rsidRPr="00BE267B" w:rsidRDefault="00BE267B" w:rsidP="00BE267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BE267B">
                        <w:rPr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“RAN4 unable to conclude on a common set of simulation assumptions to determine feasibility of 6 layer for handheld UE In Rel-19”</w:t>
                      </w:r>
                    </w:p>
                    <w:p w14:paraId="62551E2A" w14:textId="77777777" w:rsidR="00BE267B" w:rsidRPr="00BE267B" w:rsidRDefault="00BE267B" w:rsidP="00BE267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ab/>
                        <w:t>6-layer performance requirements will be only defined for FWA.</w:t>
                      </w:r>
                    </w:p>
                    <w:p w14:paraId="76731AAE" w14:textId="77777777" w:rsidR="00BE267B" w:rsidRPr="00BE267B" w:rsidRDefault="00BE267B" w:rsidP="00BE267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ab/>
                        <w:t>4-layer performance requirements will be defined and will apply to FWA and handheld UE devices.</w:t>
                      </w:r>
                    </w:p>
                    <w:p w14:paraId="138F831D" w14:textId="6C6A5D14" w:rsidR="00813A4D" w:rsidRDefault="00BE267B" w:rsidP="00BE267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ab/>
                        <w:t>The fact that 6-layer is only supported for FWA shall be explicitly captured at least in the RAN4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517B1190" w14:textId="77777777" w:rsidR="009D6B83" w:rsidRPr="00BE267B" w:rsidRDefault="009D6B83" w:rsidP="009D6B8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BE267B">
                        <w:rPr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2-1-2: 6-layer Support as optional feature for FWA</w:t>
                      </w:r>
                    </w:p>
                    <w:p w14:paraId="795D9F32" w14:textId="77777777" w:rsidR="009D6B83" w:rsidRPr="00BE267B" w:rsidRDefault="009D6B83" w:rsidP="009D6B8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b/>
                          <w:sz w:val="20"/>
                          <w:szCs w:val="20"/>
                          <w:lang w:val="en-GB"/>
                        </w:rPr>
                        <w:t>Way Forward</w:t>
                      </w: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: RAN4 to further discuss if 6-Layer support should be considered an optional feature per the following.</w:t>
                      </w:r>
                    </w:p>
                    <w:p w14:paraId="72B98047" w14:textId="4C3C6064" w:rsidR="009D6B83" w:rsidRPr="009D6B83" w:rsidRDefault="009D6B83" w:rsidP="009D6B8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BE267B">
                        <w:rPr>
                          <w:sz w:val="20"/>
                          <w:szCs w:val="20"/>
                          <w:lang w:val="en-GB"/>
                        </w:rPr>
                        <w:tab/>
                        <w:t>Introduce 6 MIMO layers support as an optional feature only for FWA.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67043C" w14:textId="77777777" w:rsidR="009F4E1F" w:rsidRDefault="009F4E1F" w:rsidP="00FB66D2">
      <w:pPr>
        <w:spacing w:after="120"/>
        <w:rPr>
          <w:sz w:val="20"/>
          <w:szCs w:val="20"/>
        </w:rPr>
      </w:pPr>
    </w:p>
    <w:p w14:paraId="5B918B6E" w14:textId="337A644F" w:rsidR="00A37484" w:rsidRPr="00E05E8B" w:rsidRDefault="00682BB1" w:rsidP="00FB66D2">
      <w:pPr>
        <w:spacing w:after="120"/>
        <w:rPr>
          <w:sz w:val="20"/>
          <w:szCs w:val="20"/>
        </w:rPr>
      </w:pPr>
      <w:r w:rsidRPr="00E05E8B">
        <w:rPr>
          <w:sz w:val="20"/>
          <w:szCs w:val="20"/>
        </w:rPr>
        <w:t xml:space="preserve">As we have pointed out in the introduction, modern smartphones increasingly integrate multiple Rx antennas to enhance DL performance. Numerous simulation results </w:t>
      </w:r>
      <w:r w:rsidR="00F95306" w:rsidRPr="00E05E8B">
        <w:rPr>
          <w:sz w:val="20"/>
          <w:szCs w:val="20"/>
        </w:rPr>
        <w:t>show</w:t>
      </w:r>
      <w:r w:rsidRPr="00E05E8B">
        <w:rPr>
          <w:sz w:val="20"/>
          <w:szCs w:val="20"/>
        </w:rPr>
        <w:t xml:space="preserve"> that </w:t>
      </w:r>
      <w:r w:rsidR="0068408B" w:rsidRPr="00E05E8B">
        <w:rPr>
          <w:sz w:val="20"/>
          <w:szCs w:val="20"/>
        </w:rPr>
        <w:t>supporting</w:t>
      </w:r>
      <w:r w:rsidRPr="00E05E8B">
        <w:rPr>
          <w:sz w:val="20"/>
          <w:szCs w:val="20"/>
        </w:rPr>
        <w:t xml:space="preserve"> a higher number of DL MIMO layers can improve the DL peak throughput. </w:t>
      </w:r>
    </w:p>
    <w:p w14:paraId="66AA162C" w14:textId="20B7B1D7" w:rsidR="007F77BA" w:rsidRPr="00E05E8B" w:rsidRDefault="00DA0D62" w:rsidP="00682BB1">
      <w:pPr>
        <w:rPr>
          <w:sz w:val="20"/>
          <w:szCs w:val="20"/>
        </w:rPr>
      </w:pPr>
      <w:r w:rsidRPr="00E05E8B">
        <w:rPr>
          <w:sz w:val="20"/>
          <w:szCs w:val="20"/>
        </w:rPr>
        <w:t xml:space="preserve">The </w:t>
      </w:r>
      <w:r w:rsidR="005C2612">
        <w:rPr>
          <w:sz w:val="20"/>
          <w:szCs w:val="20"/>
        </w:rPr>
        <w:t xml:space="preserve">radio channel and several other factors impact the </w:t>
      </w:r>
      <w:r w:rsidRPr="00E05E8B">
        <w:rPr>
          <w:sz w:val="20"/>
          <w:szCs w:val="20"/>
        </w:rPr>
        <w:t>number of layers that can be supported</w:t>
      </w:r>
      <w:r w:rsidR="005C2612">
        <w:rPr>
          <w:sz w:val="20"/>
          <w:szCs w:val="20"/>
        </w:rPr>
        <w:t>, and these</w:t>
      </w:r>
      <w:r w:rsidR="00D7239F" w:rsidRPr="00E05E8B">
        <w:rPr>
          <w:sz w:val="20"/>
          <w:szCs w:val="20"/>
        </w:rPr>
        <w:t xml:space="preserve"> should be thoroughly</w:t>
      </w:r>
      <w:r w:rsidR="003C6437" w:rsidRPr="00E05E8B">
        <w:rPr>
          <w:sz w:val="20"/>
          <w:szCs w:val="20"/>
        </w:rPr>
        <w:t xml:space="preserve"> studied and anal</w:t>
      </w:r>
      <w:r w:rsidR="007F77BA" w:rsidRPr="00E05E8B">
        <w:rPr>
          <w:sz w:val="20"/>
          <w:szCs w:val="20"/>
        </w:rPr>
        <w:t>yzed.</w:t>
      </w:r>
    </w:p>
    <w:p w14:paraId="5A4535CB" w14:textId="77777777" w:rsidR="002B4DA9" w:rsidRPr="00E05E8B" w:rsidRDefault="002B4DA9" w:rsidP="00682BB1">
      <w:pPr>
        <w:rPr>
          <w:sz w:val="20"/>
          <w:szCs w:val="20"/>
        </w:rPr>
      </w:pPr>
    </w:p>
    <w:p w14:paraId="42611654" w14:textId="77777777" w:rsidR="005B7CD7" w:rsidRDefault="005174B4" w:rsidP="005B7CD7">
      <w:pPr>
        <w:rPr>
          <w:sz w:val="20"/>
          <w:szCs w:val="20"/>
        </w:rPr>
      </w:pPr>
      <w:r w:rsidRPr="00E05E8B">
        <w:rPr>
          <w:sz w:val="20"/>
          <w:szCs w:val="20"/>
        </w:rPr>
        <w:t xml:space="preserve">One factor is the </w:t>
      </w:r>
      <w:r w:rsidR="000F14A0" w:rsidRPr="00E05E8B">
        <w:rPr>
          <w:sz w:val="20"/>
          <w:szCs w:val="20"/>
        </w:rPr>
        <w:t xml:space="preserve">receive </w:t>
      </w:r>
      <w:r w:rsidRPr="00E05E8B">
        <w:rPr>
          <w:sz w:val="20"/>
          <w:szCs w:val="20"/>
        </w:rPr>
        <w:t>antenna correlation.</w:t>
      </w:r>
      <w:r w:rsidR="00C34044" w:rsidRPr="00E05E8B">
        <w:rPr>
          <w:sz w:val="20"/>
          <w:szCs w:val="20"/>
        </w:rPr>
        <w:t xml:space="preserve"> </w:t>
      </w:r>
      <w:r w:rsidR="007245DC" w:rsidRPr="00E05E8B">
        <w:rPr>
          <w:sz w:val="20"/>
          <w:szCs w:val="20"/>
        </w:rPr>
        <w:t>When antenna elements are closely spaced</w:t>
      </w:r>
      <w:r w:rsidR="005B7399" w:rsidRPr="00E05E8B">
        <w:rPr>
          <w:sz w:val="20"/>
          <w:szCs w:val="20"/>
        </w:rPr>
        <w:t>, the correlation between them increases.</w:t>
      </w:r>
      <w:r w:rsidR="00C34044" w:rsidRPr="00E05E8B">
        <w:rPr>
          <w:sz w:val="20"/>
          <w:szCs w:val="20"/>
        </w:rPr>
        <w:t xml:space="preserve"> </w:t>
      </w:r>
      <w:r w:rsidR="00E31B87" w:rsidRPr="00E05E8B">
        <w:rPr>
          <w:sz w:val="20"/>
          <w:szCs w:val="20"/>
        </w:rPr>
        <w:t xml:space="preserve"> </w:t>
      </w:r>
      <w:r w:rsidR="00176B0D" w:rsidRPr="00E05E8B">
        <w:rPr>
          <w:sz w:val="20"/>
          <w:szCs w:val="20"/>
        </w:rPr>
        <w:t xml:space="preserve">In </w:t>
      </w:r>
      <w:r w:rsidR="00CB3839" w:rsidRPr="00E05E8B">
        <w:rPr>
          <w:sz w:val="20"/>
          <w:szCs w:val="20"/>
        </w:rPr>
        <w:t>t</w:t>
      </w:r>
      <w:r w:rsidR="00E31B87" w:rsidRPr="00E05E8B">
        <w:rPr>
          <w:sz w:val="20"/>
          <w:szCs w:val="20"/>
        </w:rPr>
        <w:t xml:space="preserve">he </w:t>
      </w:r>
      <w:r w:rsidR="00CB3839" w:rsidRPr="00E05E8B">
        <w:rPr>
          <w:sz w:val="20"/>
          <w:szCs w:val="20"/>
        </w:rPr>
        <w:t xml:space="preserve">previous </w:t>
      </w:r>
      <w:r w:rsidR="00E31B87" w:rsidRPr="00E05E8B">
        <w:rPr>
          <w:sz w:val="20"/>
          <w:szCs w:val="20"/>
        </w:rPr>
        <w:t>8Rx discussion</w:t>
      </w:r>
      <w:r w:rsidR="009960A3" w:rsidRPr="00E05E8B">
        <w:rPr>
          <w:sz w:val="20"/>
          <w:szCs w:val="20"/>
        </w:rPr>
        <w:t xml:space="preserve">s, the objective is to </w:t>
      </w:r>
      <w:r w:rsidR="00176B0D" w:rsidRPr="00E05E8B">
        <w:rPr>
          <w:sz w:val="20"/>
          <w:szCs w:val="20"/>
        </w:rPr>
        <w:t>define</w:t>
      </w:r>
      <w:r w:rsidR="009960A3" w:rsidRPr="00E05E8B">
        <w:rPr>
          <w:sz w:val="20"/>
          <w:szCs w:val="20"/>
        </w:rPr>
        <w:t xml:space="preserve"> the requirement for FWA and CPE UE</w:t>
      </w:r>
      <w:r w:rsidR="00CB3839" w:rsidRPr="00E05E8B">
        <w:rPr>
          <w:sz w:val="20"/>
          <w:szCs w:val="20"/>
        </w:rPr>
        <w:t>s</w:t>
      </w:r>
      <w:r w:rsidR="00E00A92" w:rsidRPr="00E05E8B">
        <w:rPr>
          <w:sz w:val="20"/>
          <w:szCs w:val="20"/>
        </w:rPr>
        <w:t xml:space="preserve">. </w:t>
      </w:r>
      <w:r w:rsidR="006C5261" w:rsidRPr="00E05E8B">
        <w:rPr>
          <w:sz w:val="20"/>
          <w:szCs w:val="20"/>
        </w:rPr>
        <w:t xml:space="preserve">Given their larger form factor compared to </w:t>
      </w:r>
      <w:r w:rsidR="000F49D4" w:rsidRPr="00E05E8B">
        <w:rPr>
          <w:sz w:val="20"/>
          <w:szCs w:val="20"/>
        </w:rPr>
        <w:t xml:space="preserve">the handheld UE, </w:t>
      </w:r>
      <w:r w:rsidR="00E31B87" w:rsidRPr="00E05E8B">
        <w:rPr>
          <w:sz w:val="20"/>
          <w:szCs w:val="20"/>
        </w:rPr>
        <w:t xml:space="preserve">the demodulation performance </w:t>
      </w:r>
      <w:r w:rsidR="00075831" w:rsidRPr="00E05E8B">
        <w:rPr>
          <w:sz w:val="20"/>
          <w:szCs w:val="20"/>
        </w:rPr>
        <w:t>study</w:t>
      </w:r>
      <w:r w:rsidR="00EE15BB" w:rsidRPr="00E05E8B">
        <w:rPr>
          <w:sz w:val="20"/>
          <w:szCs w:val="20"/>
        </w:rPr>
        <w:t xml:space="preserve"> assumed </w:t>
      </w:r>
      <w:r w:rsidR="00CB3839" w:rsidRPr="00E05E8B">
        <w:rPr>
          <w:sz w:val="20"/>
          <w:szCs w:val="20"/>
        </w:rPr>
        <w:t xml:space="preserve">a </w:t>
      </w:r>
      <w:r w:rsidR="00EE15BB" w:rsidRPr="00E05E8B">
        <w:rPr>
          <w:sz w:val="20"/>
          <w:szCs w:val="20"/>
        </w:rPr>
        <w:t>low antenna correlation</w:t>
      </w:r>
      <w:r w:rsidR="009F5F06" w:rsidRPr="00E05E8B">
        <w:rPr>
          <w:sz w:val="20"/>
          <w:szCs w:val="20"/>
        </w:rPr>
        <w:t xml:space="preserve"> </w:t>
      </w:r>
      <w:r w:rsidR="009F5F06" w:rsidRPr="00E05E8B">
        <w:rPr>
          <w:sz w:val="20"/>
          <w:szCs w:val="20"/>
        </w:rPr>
        <w:fldChar w:fldCharType="begin"/>
      </w:r>
      <w:r w:rsidR="009F5F06" w:rsidRPr="00E05E8B">
        <w:rPr>
          <w:sz w:val="20"/>
          <w:szCs w:val="20"/>
        </w:rPr>
        <w:instrText xml:space="preserve"> REF _Ref166050563 \r \h </w:instrText>
      </w:r>
      <w:r w:rsidR="00E05E8B">
        <w:rPr>
          <w:sz w:val="20"/>
          <w:szCs w:val="20"/>
        </w:rPr>
        <w:instrText xml:space="preserve"> \* MERGEFORMAT </w:instrText>
      </w:r>
      <w:r w:rsidR="009F5F06" w:rsidRPr="00E05E8B">
        <w:rPr>
          <w:sz w:val="20"/>
          <w:szCs w:val="20"/>
        </w:rPr>
      </w:r>
      <w:r w:rsidR="009F5F06" w:rsidRPr="00E05E8B">
        <w:rPr>
          <w:sz w:val="20"/>
          <w:szCs w:val="20"/>
        </w:rPr>
        <w:fldChar w:fldCharType="separate"/>
      </w:r>
      <w:r w:rsidR="00693B0B">
        <w:rPr>
          <w:sz w:val="20"/>
          <w:szCs w:val="20"/>
        </w:rPr>
        <w:t>[4]</w:t>
      </w:r>
      <w:r w:rsidR="009F5F06" w:rsidRPr="00E05E8B">
        <w:rPr>
          <w:sz w:val="20"/>
          <w:szCs w:val="20"/>
        </w:rPr>
        <w:fldChar w:fldCharType="end"/>
      </w:r>
      <w:r w:rsidR="00075831" w:rsidRPr="00E05E8B">
        <w:rPr>
          <w:sz w:val="20"/>
          <w:szCs w:val="20"/>
        </w:rPr>
        <w:t xml:space="preserve">. </w:t>
      </w:r>
    </w:p>
    <w:p w14:paraId="4EE00994" w14:textId="62647172" w:rsidR="005B7CD7" w:rsidRPr="00E05E8B" w:rsidRDefault="005B7CD7" w:rsidP="005B7CD7">
      <w:pPr>
        <w:rPr>
          <w:sz w:val="20"/>
          <w:szCs w:val="20"/>
        </w:rPr>
      </w:pPr>
      <w:r w:rsidRPr="00E05E8B">
        <w:rPr>
          <w:sz w:val="20"/>
          <w:szCs w:val="20"/>
        </w:rPr>
        <w:t>Another factor is the likelihood of getting a rank 6 channel in a practical deployment scenario. Rank distributions depend on SINR distribution and propagation conditions. For example, the likelihood of getting a higher rank is low in a deployment scenario with a larger ISD and rural or suburban areas. With a relatively small ISD and dense urban area, the probability of getting a higher rank is probably high.</w:t>
      </w:r>
    </w:p>
    <w:p w14:paraId="7F327C85" w14:textId="03DC57FF" w:rsidR="005B7CD7" w:rsidRDefault="005B7CD7" w:rsidP="00682BB1">
      <w:pPr>
        <w:rPr>
          <w:sz w:val="20"/>
          <w:szCs w:val="20"/>
        </w:rPr>
      </w:pPr>
    </w:p>
    <w:p w14:paraId="786D73F0" w14:textId="48357024" w:rsidR="001A1EC8" w:rsidRDefault="00F8579C" w:rsidP="00144B6D">
      <w:pPr>
        <w:widowControl w:val="0"/>
        <w:jc w:val="both"/>
        <w:rPr>
          <w:sz w:val="20"/>
          <w:szCs w:val="20"/>
        </w:rPr>
      </w:pPr>
      <w:r w:rsidRPr="00323E79">
        <w:rPr>
          <w:sz w:val="20"/>
          <w:szCs w:val="20"/>
        </w:rPr>
        <w:t xml:space="preserve">In the </w:t>
      </w:r>
      <w:r w:rsidR="001F3463" w:rsidRPr="00323E79">
        <w:rPr>
          <w:sz w:val="20"/>
          <w:szCs w:val="20"/>
        </w:rPr>
        <w:t>la</w:t>
      </w:r>
      <w:r w:rsidR="003423A6" w:rsidRPr="00323E79">
        <w:rPr>
          <w:sz w:val="20"/>
          <w:szCs w:val="20"/>
        </w:rPr>
        <w:t xml:space="preserve">test version of </w:t>
      </w:r>
      <w:r w:rsidRPr="00323E79">
        <w:rPr>
          <w:sz w:val="20"/>
          <w:szCs w:val="20"/>
        </w:rPr>
        <w:t xml:space="preserve">6Rx WI, the objective </w:t>
      </w:r>
      <w:r w:rsidR="003423A6" w:rsidRPr="00323E79">
        <w:rPr>
          <w:sz w:val="20"/>
          <w:szCs w:val="20"/>
        </w:rPr>
        <w:t xml:space="preserve">was revised </w:t>
      </w:r>
      <w:r w:rsidR="00064178">
        <w:rPr>
          <w:sz w:val="20"/>
          <w:szCs w:val="20"/>
        </w:rPr>
        <w:t xml:space="preserve">to reflect what has </w:t>
      </w:r>
      <w:r w:rsidR="002208C1">
        <w:rPr>
          <w:sz w:val="20"/>
          <w:szCs w:val="20"/>
        </w:rPr>
        <w:t xml:space="preserve">been </w:t>
      </w:r>
      <w:r w:rsidR="00064178">
        <w:rPr>
          <w:sz w:val="20"/>
          <w:szCs w:val="20"/>
        </w:rPr>
        <w:t xml:space="preserve">agreed in the </w:t>
      </w:r>
      <w:r w:rsidR="002208C1">
        <w:rPr>
          <w:sz w:val="20"/>
          <w:szCs w:val="20"/>
        </w:rPr>
        <w:t xml:space="preserve">RAN4 #114 WF, </w:t>
      </w:r>
      <w:r w:rsidR="003423A6" w:rsidRPr="00323E79">
        <w:rPr>
          <w:sz w:val="20"/>
          <w:szCs w:val="20"/>
        </w:rPr>
        <w:t xml:space="preserve">with </w:t>
      </w:r>
      <w:r w:rsidR="001C0DA7" w:rsidRPr="00323E79">
        <w:rPr>
          <w:sz w:val="20"/>
          <w:szCs w:val="20"/>
        </w:rPr>
        <w:t xml:space="preserve">the </w:t>
      </w:r>
      <w:r w:rsidR="002975A3" w:rsidRPr="00323E79">
        <w:rPr>
          <w:sz w:val="20"/>
          <w:szCs w:val="20"/>
        </w:rPr>
        <w:t xml:space="preserve">addition </w:t>
      </w:r>
      <w:r w:rsidR="001C0DA7" w:rsidRPr="00323E79">
        <w:rPr>
          <w:sz w:val="20"/>
          <w:szCs w:val="20"/>
        </w:rPr>
        <w:t>of ‘</w:t>
      </w:r>
      <w:r w:rsidR="00323E79" w:rsidRPr="00323E79">
        <w:rPr>
          <w:sz w:val="20"/>
          <w:szCs w:val="20"/>
        </w:rPr>
        <w:t>‘</w:t>
      </w:r>
      <w:r w:rsidR="001C0DA7" w:rsidRPr="00323E79">
        <w:rPr>
          <w:sz w:val="20"/>
          <w:szCs w:val="20"/>
        </w:rPr>
        <w:t>Introduce 6 MIMO layers support as an optional feature only for FWA</w:t>
      </w:r>
      <w:r w:rsidR="00323E79" w:rsidRPr="00323E79">
        <w:rPr>
          <w:sz w:val="20"/>
          <w:szCs w:val="20"/>
        </w:rPr>
        <w:t>’’</w:t>
      </w:r>
      <w:r w:rsidR="00503C45">
        <w:rPr>
          <w:sz w:val="20"/>
          <w:szCs w:val="20"/>
        </w:rPr>
        <w:t xml:space="preserve"> </w:t>
      </w:r>
      <w:r w:rsidR="00503C45">
        <w:rPr>
          <w:sz w:val="20"/>
          <w:szCs w:val="20"/>
        </w:rPr>
        <w:fldChar w:fldCharType="begin"/>
      </w:r>
      <w:r w:rsidR="00503C45">
        <w:rPr>
          <w:sz w:val="20"/>
          <w:szCs w:val="20"/>
        </w:rPr>
        <w:instrText xml:space="preserve"> REF _Ref193183381 \n \h </w:instrText>
      </w:r>
      <w:r w:rsidR="00503C45">
        <w:rPr>
          <w:sz w:val="20"/>
          <w:szCs w:val="20"/>
        </w:rPr>
      </w:r>
      <w:r w:rsidR="00503C45">
        <w:rPr>
          <w:sz w:val="20"/>
          <w:szCs w:val="20"/>
        </w:rPr>
        <w:fldChar w:fldCharType="separate"/>
      </w:r>
      <w:r w:rsidR="00503C45">
        <w:rPr>
          <w:sz w:val="20"/>
          <w:szCs w:val="20"/>
        </w:rPr>
        <w:t>[2]</w:t>
      </w:r>
      <w:r w:rsidR="00503C45">
        <w:rPr>
          <w:sz w:val="20"/>
          <w:szCs w:val="20"/>
        </w:rPr>
        <w:fldChar w:fldCharType="end"/>
      </w:r>
      <w:r w:rsidR="009246BB">
        <w:rPr>
          <w:sz w:val="20"/>
          <w:szCs w:val="20"/>
        </w:rPr>
        <w:fldChar w:fldCharType="begin"/>
      </w:r>
      <w:r w:rsidR="009246BB">
        <w:rPr>
          <w:sz w:val="20"/>
          <w:szCs w:val="20"/>
        </w:rPr>
        <w:instrText xml:space="preserve"> REF _Ref194052008 \n \h </w:instrText>
      </w:r>
      <w:r w:rsidR="009246BB">
        <w:rPr>
          <w:sz w:val="20"/>
          <w:szCs w:val="20"/>
        </w:rPr>
      </w:r>
      <w:r w:rsidR="009246BB">
        <w:rPr>
          <w:sz w:val="20"/>
          <w:szCs w:val="20"/>
        </w:rPr>
        <w:fldChar w:fldCharType="separate"/>
      </w:r>
      <w:r w:rsidR="009246BB">
        <w:rPr>
          <w:sz w:val="20"/>
          <w:szCs w:val="20"/>
        </w:rPr>
        <w:t>[3]</w:t>
      </w:r>
      <w:r w:rsidR="009246BB">
        <w:rPr>
          <w:sz w:val="20"/>
          <w:szCs w:val="20"/>
        </w:rPr>
        <w:fldChar w:fldCharType="end"/>
      </w:r>
      <w:r w:rsidR="001C0DA7" w:rsidRPr="00323E79">
        <w:rPr>
          <w:sz w:val="20"/>
          <w:szCs w:val="20"/>
        </w:rPr>
        <w:t>.</w:t>
      </w:r>
      <w:r w:rsidR="00BB7CC0">
        <w:rPr>
          <w:sz w:val="20"/>
          <w:szCs w:val="20"/>
        </w:rPr>
        <w:t xml:space="preserve"> To our understanding, </w:t>
      </w:r>
      <w:r w:rsidR="009376A7" w:rsidRPr="009376A7">
        <w:rPr>
          <w:sz w:val="20"/>
          <w:szCs w:val="20"/>
        </w:rPr>
        <w:t>MIMO 6 layers are supported for FWA devices as an optional feature, the key question is how to address the applicability for FWA</w:t>
      </w:r>
      <w:r w:rsidR="007302CF">
        <w:rPr>
          <w:sz w:val="20"/>
          <w:szCs w:val="20"/>
        </w:rPr>
        <w:t>.</w:t>
      </w:r>
    </w:p>
    <w:p w14:paraId="476BA0AE" w14:textId="77777777" w:rsidR="00214170" w:rsidRDefault="00214170" w:rsidP="00214170">
      <w:pPr>
        <w:rPr>
          <w:sz w:val="21"/>
          <w:szCs w:val="21"/>
          <w:lang w:eastAsia="en-GB"/>
        </w:rPr>
      </w:pPr>
    </w:p>
    <w:p w14:paraId="6EFA5267" w14:textId="4C8DE315" w:rsidR="000801B9" w:rsidRPr="00747E92" w:rsidRDefault="00BB7CC0" w:rsidP="00682BB1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0" w:name="_Toc194051806"/>
      <w:r>
        <w:rPr>
          <w:b w:val="0"/>
          <w:bCs w:val="0"/>
          <w:sz w:val="21"/>
          <w:szCs w:val="21"/>
        </w:rPr>
        <w:t>MIMO 6</w:t>
      </w:r>
      <w:r w:rsidR="004A23A5">
        <w:rPr>
          <w:b w:val="0"/>
          <w:bCs w:val="0"/>
          <w:sz w:val="21"/>
          <w:szCs w:val="21"/>
        </w:rPr>
        <w:t xml:space="preserve"> layers </w:t>
      </w:r>
      <w:r w:rsidR="00262963">
        <w:rPr>
          <w:b w:val="0"/>
          <w:bCs w:val="0"/>
          <w:sz w:val="21"/>
          <w:szCs w:val="21"/>
        </w:rPr>
        <w:t>are</w:t>
      </w:r>
      <w:r w:rsidR="004A23A5">
        <w:rPr>
          <w:b w:val="0"/>
          <w:bCs w:val="0"/>
          <w:sz w:val="21"/>
          <w:szCs w:val="21"/>
        </w:rPr>
        <w:t xml:space="preserve"> supported for FWA device</w:t>
      </w:r>
      <w:r w:rsidR="00747E92">
        <w:rPr>
          <w:b w:val="0"/>
          <w:bCs w:val="0"/>
          <w:sz w:val="21"/>
          <w:szCs w:val="21"/>
        </w:rPr>
        <w:t>s</w:t>
      </w:r>
      <w:r w:rsidR="004A23A5">
        <w:rPr>
          <w:b w:val="0"/>
          <w:bCs w:val="0"/>
          <w:sz w:val="21"/>
          <w:szCs w:val="21"/>
        </w:rPr>
        <w:t xml:space="preserve"> as a</w:t>
      </w:r>
      <w:r w:rsidR="00747E92">
        <w:rPr>
          <w:b w:val="0"/>
          <w:bCs w:val="0"/>
          <w:sz w:val="21"/>
          <w:szCs w:val="21"/>
        </w:rPr>
        <w:t>n</w:t>
      </w:r>
      <w:r w:rsidR="004A23A5">
        <w:rPr>
          <w:b w:val="0"/>
          <w:bCs w:val="0"/>
          <w:sz w:val="21"/>
          <w:szCs w:val="21"/>
        </w:rPr>
        <w:t xml:space="preserve"> optional feature, the </w:t>
      </w:r>
      <w:r w:rsidR="00310D46">
        <w:rPr>
          <w:b w:val="0"/>
          <w:bCs w:val="0"/>
          <w:sz w:val="21"/>
          <w:szCs w:val="21"/>
        </w:rPr>
        <w:t xml:space="preserve">key </w:t>
      </w:r>
      <w:r w:rsidR="004A23A5">
        <w:rPr>
          <w:b w:val="0"/>
          <w:bCs w:val="0"/>
          <w:sz w:val="21"/>
          <w:szCs w:val="21"/>
        </w:rPr>
        <w:t xml:space="preserve">question </w:t>
      </w:r>
      <w:r w:rsidR="00C757FD">
        <w:rPr>
          <w:b w:val="0"/>
          <w:bCs w:val="0"/>
          <w:sz w:val="21"/>
          <w:szCs w:val="21"/>
        </w:rPr>
        <w:t>is</w:t>
      </w:r>
      <w:r w:rsidR="00747E92">
        <w:rPr>
          <w:b w:val="0"/>
          <w:bCs w:val="0"/>
          <w:sz w:val="21"/>
          <w:szCs w:val="21"/>
        </w:rPr>
        <w:t xml:space="preserve"> how to </w:t>
      </w:r>
      <w:r w:rsidR="00624CF5">
        <w:rPr>
          <w:b w:val="0"/>
          <w:bCs w:val="0"/>
          <w:sz w:val="21"/>
          <w:szCs w:val="21"/>
        </w:rPr>
        <w:t>address</w:t>
      </w:r>
      <w:r w:rsidR="00747E92">
        <w:rPr>
          <w:b w:val="0"/>
          <w:bCs w:val="0"/>
          <w:sz w:val="21"/>
          <w:szCs w:val="21"/>
        </w:rPr>
        <w:t xml:space="preserve"> the applicability </w:t>
      </w:r>
      <w:r w:rsidR="00262963">
        <w:rPr>
          <w:b w:val="0"/>
          <w:bCs w:val="0"/>
          <w:sz w:val="21"/>
          <w:szCs w:val="21"/>
        </w:rPr>
        <w:t>for FWA</w:t>
      </w:r>
      <w:r w:rsidR="00747E92">
        <w:rPr>
          <w:b w:val="0"/>
          <w:bCs w:val="0"/>
          <w:sz w:val="21"/>
          <w:szCs w:val="21"/>
        </w:rPr>
        <w:t>.</w:t>
      </w:r>
      <w:bookmarkEnd w:id="0"/>
    </w:p>
    <w:p w14:paraId="785DF421" w14:textId="77777777" w:rsidR="00214170" w:rsidRPr="00E05E8B" w:rsidRDefault="00214170" w:rsidP="00682BB1">
      <w:pPr>
        <w:rPr>
          <w:sz w:val="20"/>
          <w:szCs w:val="20"/>
        </w:rPr>
      </w:pPr>
    </w:p>
    <w:p w14:paraId="4E4FD242" w14:textId="5948E17C" w:rsidR="002350FB" w:rsidRDefault="005D6787" w:rsidP="00682BB1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Regarding the simulation assumption, </w:t>
      </w:r>
      <w:r w:rsidR="003F40F6">
        <w:rPr>
          <w:rFonts w:eastAsiaTheme="minorEastAsia"/>
          <w:sz w:val="20"/>
          <w:szCs w:val="20"/>
        </w:rPr>
        <w:t xml:space="preserve">RAN4 is unable to conclude on a common set of simulation assumptions to determine </w:t>
      </w:r>
      <w:r w:rsidR="00CC0A68">
        <w:rPr>
          <w:rFonts w:eastAsiaTheme="minorEastAsia" w:hint="eastAsia"/>
          <w:sz w:val="20"/>
          <w:szCs w:val="20"/>
        </w:rPr>
        <w:t xml:space="preserve">the </w:t>
      </w:r>
      <w:r w:rsidR="003F40F6">
        <w:rPr>
          <w:rFonts w:eastAsiaTheme="minorEastAsia"/>
          <w:sz w:val="20"/>
          <w:szCs w:val="20"/>
        </w:rPr>
        <w:t>feasibility of 6 layers for handheld UE in Rel-19</w:t>
      </w:r>
      <w:r w:rsidR="00D774CE">
        <w:rPr>
          <w:rFonts w:eastAsiaTheme="minorEastAsia"/>
          <w:sz w:val="20"/>
          <w:szCs w:val="20"/>
        </w:rPr>
        <w:t>, and this was captured in the chairmen’s note</w:t>
      </w:r>
      <w:r w:rsidR="001F4C11">
        <w:rPr>
          <w:rFonts w:eastAsiaTheme="minorEastAsia"/>
          <w:sz w:val="20"/>
          <w:szCs w:val="20"/>
        </w:rPr>
        <w:t xml:space="preserve"> shown below</w:t>
      </w:r>
      <w:r w:rsidR="00D774CE">
        <w:rPr>
          <w:rFonts w:eastAsiaTheme="minorEastAsia"/>
          <w:sz w:val="20"/>
          <w:szCs w:val="20"/>
        </w:rPr>
        <w:t>.</w:t>
      </w:r>
      <w:r w:rsidR="002A668F">
        <w:rPr>
          <w:rFonts w:eastAsiaTheme="minorEastAsia"/>
          <w:sz w:val="20"/>
          <w:szCs w:val="20"/>
        </w:rPr>
        <w:t xml:space="preserve"> The detailed </w:t>
      </w:r>
      <w:r w:rsidR="00952160">
        <w:rPr>
          <w:rFonts w:eastAsiaTheme="minorEastAsia"/>
          <w:sz w:val="20"/>
          <w:szCs w:val="20"/>
        </w:rPr>
        <w:t xml:space="preserve">discussion will be carried </w:t>
      </w:r>
      <w:r w:rsidR="00823FD1">
        <w:rPr>
          <w:rFonts w:eastAsiaTheme="minorEastAsia"/>
          <w:sz w:val="20"/>
          <w:szCs w:val="20"/>
        </w:rPr>
        <w:t xml:space="preserve">out </w:t>
      </w:r>
      <w:r w:rsidR="00952160">
        <w:rPr>
          <w:rFonts w:eastAsiaTheme="minorEastAsia"/>
          <w:sz w:val="20"/>
          <w:szCs w:val="20"/>
        </w:rPr>
        <w:t xml:space="preserve">in the RAN4 </w:t>
      </w:r>
      <w:proofErr w:type="spellStart"/>
      <w:r w:rsidR="00952160">
        <w:rPr>
          <w:rFonts w:eastAsiaTheme="minorEastAsia"/>
          <w:sz w:val="20"/>
          <w:szCs w:val="20"/>
        </w:rPr>
        <w:t>Demod</w:t>
      </w:r>
      <w:proofErr w:type="spellEnd"/>
      <w:r w:rsidR="00952160">
        <w:rPr>
          <w:rFonts w:eastAsiaTheme="minorEastAsia"/>
          <w:sz w:val="20"/>
          <w:szCs w:val="20"/>
        </w:rPr>
        <w:t xml:space="preserve"> session with </w:t>
      </w:r>
      <w:r w:rsidR="00726723">
        <w:rPr>
          <w:rFonts w:eastAsiaTheme="minorEastAsia"/>
          <w:sz w:val="20"/>
          <w:szCs w:val="20"/>
        </w:rPr>
        <w:t>additional</w:t>
      </w:r>
      <w:r w:rsidR="00952160">
        <w:rPr>
          <w:rFonts w:eastAsiaTheme="minorEastAsia"/>
          <w:sz w:val="20"/>
          <w:szCs w:val="20"/>
        </w:rPr>
        <w:t xml:space="preserve"> contributions</w:t>
      </w:r>
      <w:r w:rsidR="00726723">
        <w:rPr>
          <w:rFonts w:eastAsiaTheme="minorEastAsia"/>
          <w:sz w:val="20"/>
          <w:szCs w:val="20"/>
        </w:rPr>
        <w:t xml:space="preserve"> forthcoming</w:t>
      </w:r>
      <w:r w:rsidR="00952160">
        <w:rPr>
          <w:rFonts w:eastAsiaTheme="minorEastAsia"/>
          <w:sz w:val="20"/>
          <w:szCs w:val="20"/>
        </w:rPr>
        <w:t>.</w:t>
      </w:r>
    </w:p>
    <w:p w14:paraId="32676C78" w14:textId="77777777" w:rsidR="00185D09" w:rsidRDefault="00185D09" w:rsidP="00682BB1">
      <w:pPr>
        <w:rPr>
          <w:rFonts w:eastAsiaTheme="minorEastAsia"/>
          <w:sz w:val="20"/>
          <w:szCs w:val="20"/>
        </w:rPr>
      </w:pPr>
    </w:p>
    <w:p w14:paraId="1BCB6DBB" w14:textId="534CA809" w:rsidR="001F4C11" w:rsidRDefault="001F4C11" w:rsidP="00682BB1">
      <w:pPr>
        <w:rPr>
          <w:rFonts w:eastAsiaTheme="minorEastAsia"/>
          <w:sz w:val="20"/>
          <w:szCs w:val="20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ED73903" wp14:editId="560CA25E">
                <wp:extent cx="6002866" cy="1379913"/>
                <wp:effectExtent l="0" t="0" r="17145" b="17145"/>
                <wp:docPr id="946900798" name="Text Box 946900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3799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4D88B3" w14:textId="77777777" w:rsidR="002350FB" w:rsidRPr="002350FB" w:rsidRDefault="002350FB" w:rsidP="002350F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Arial" w:eastAsia="Malgun Gothic" w:hAnsi="Arial" w:cs="Arial"/>
                                <w:b/>
                                <w:szCs w:val="20"/>
                                <w:lang w:val="en-GB" w:eastAsia="en-GB"/>
                              </w:rPr>
                            </w:pPr>
                            <w:hyperlink r:id="rId12" w:history="1">
                              <w:r w:rsidRPr="002350FB">
                                <w:rPr>
                                  <w:rFonts w:ascii="Arial" w:eastAsia="Malgun Gothic" w:hAnsi="Arial" w:cs="Arial"/>
                                  <w:b/>
                                  <w:color w:val="0000FF"/>
                                  <w:szCs w:val="20"/>
                                  <w:u w:val="single"/>
                                  <w:lang w:val="en-GB" w:eastAsia="en-GB"/>
                                </w:rPr>
                                <w:t>R4-2503014</w:t>
                              </w:r>
                            </w:hyperlink>
                            <w:r w:rsidRPr="002350FB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2350FB">
                              <w:rPr>
                                <w:rFonts w:ascii="Arial" w:eastAsia="Malgun Gothic" w:hAnsi="Arial" w:cs="Arial"/>
                                <w:b/>
                                <w:szCs w:val="20"/>
                                <w:lang w:val="en-GB" w:eastAsia="en-GB"/>
                              </w:rPr>
                              <w:t>WF on 6Rx requirements</w:t>
                            </w:r>
                          </w:p>
                          <w:p w14:paraId="68824172" w14:textId="77777777" w:rsidR="002350FB" w:rsidRPr="002350FB" w:rsidRDefault="002350FB" w:rsidP="002350F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>Type: other</w:t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proofErr w:type="gramStart"/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>For</w:t>
                            </w:r>
                            <w:proofErr w:type="gramEnd"/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>: Approval</w:t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br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Pr="002350FB"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>Source: AT&amp;T</w:t>
                            </w:r>
                          </w:p>
                          <w:p w14:paraId="6815AD5F" w14:textId="77777777" w:rsidR="002350FB" w:rsidRPr="002350FB" w:rsidRDefault="002350FB" w:rsidP="002350F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textAlignment w:val="baseline"/>
                              <w:rPr>
                                <w:rFonts w:eastAsia="Malgun Gothic"/>
                                <w:b/>
                                <w:bCs/>
                                <w:i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2350FB">
                              <w:rPr>
                                <w:rFonts w:eastAsia="Malgun Gothic" w:hint="eastAsia"/>
                                <w:b/>
                                <w:bCs/>
                                <w:iCs/>
                                <w:sz w:val="20"/>
                                <w:szCs w:val="20"/>
                                <w:lang w:val="en-GB" w:eastAsia="en-GB"/>
                              </w:rPr>
                              <w:t>C</w:t>
                            </w:r>
                            <w:r w:rsidRPr="002350FB">
                              <w:rPr>
                                <w:rFonts w:eastAsia="Malgun Gothic"/>
                                <w:b/>
                                <w:bCs/>
                                <w:iCs/>
                                <w:sz w:val="20"/>
                                <w:szCs w:val="20"/>
                                <w:lang w:val="en-GB" w:eastAsia="en-GB"/>
                              </w:rPr>
                              <w:t xml:space="preserve">hair: </w:t>
                            </w:r>
                            <w:r w:rsidRPr="002350FB">
                              <w:rPr>
                                <w:rFonts w:eastAsia="SimSun"/>
                                <w:b/>
                                <w:bCs/>
                                <w:iCs/>
                                <w:sz w:val="20"/>
                                <w:szCs w:val="20"/>
                                <w:lang w:val="en-GB"/>
                              </w:rPr>
                              <w:t>RAN4 unable to conclude on a common set of simulation assumptions to determine feasibility of 6 layer for handheld UE In Rel-19</w:t>
                            </w:r>
                          </w:p>
                          <w:p w14:paraId="7A48BB76" w14:textId="010091EA" w:rsidR="001F4C11" w:rsidRPr="002350FB" w:rsidRDefault="002350FB" w:rsidP="002350F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Malgun Gothic"/>
                                <w:color w:val="99330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2350FB">
                              <w:rPr>
                                <w:rFonts w:ascii="Arial" w:eastAsia="Malgun Gothic" w:hAnsi="Arial" w:cs="Arial"/>
                                <w:b/>
                                <w:sz w:val="20"/>
                                <w:szCs w:val="20"/>
                              </w:rPr>
                              <w:t>Decision:</w:t>
                            </w:r>
                            <w:r w:rsidRPr="002350FB">
                              <w:rPr>
                                <w:rFonts w:ascii="Arial" w:eastAsia="Malgun Gothic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2350FB">
                              <w:rPr>
                                <w:rFonts w:ascii="Arial" w:eastAsia="Malgun Gothic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2350FB">
                              <w:rPr>
                                <w:rFonts w:ascii="Arial" w:eastAsia="Malgun Gothic" w:hAnsi="Arial" w:cs="Arial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Approved.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D73903" id="Text Box 946900798" o:spid="_x0000_s1028" type="#_x0000_t202" style="width:472.65pt;height:10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" fillcolor="white [3201]" strokeweight=".5pt">
                <v:textbox>
                  <w:txbxContent>
                    <w:p w14:paraId="7B4D88B3" w14:textId="77777777" w:rsidR="002350FB" w:rsidRPr="002350FB" w:rsidRDefault="002350FB" w:rsidP="002350F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Arial" w:eastAsia="Malgun Gothic" w:hAnsi="Arial" w:cs="Arial"/>
                          <w:b/>
                          <w:szCs w:val="20"/>
                          <w:lang w:val="en-GB" w:eastAsia="en-GB"/>
                        </w:rPr>
                      </w:pPr>
                      <w:hyperlink r:id="rId13" w:history="1">
                        <w:r w:rsidRPr="002350FB">
                          <w:rPr>
                            <w:rFonts w:ascii="Arial" w:eastAsia="Malgun Gothic" w:hAnsi="Arial" w:cs="Arial"/>
                            <w:b/>
                            <w:color w:val="0000FF"/>
                            <w:szCs w:val="20"/>
                            <w:u w:val="single"/>
                            <w:lang w:val="en-GB" w:eastAsia="en-GB"/>
                          </w:rPr>
                          <w:t>R4-2503014</w:t>
                        </w:r>
                      </w:hyperlink>
                      <w:r w:rsidRPr="002350FB">
                        <w:rPr>
                          <w:rFonts w:eastAsia="Malgun Gothic"/>
                          <w:b/>
                          <w:sz w:val="20"/>
                          <w:szCs w:val="20"/>
                        </w:rPr>
                        <w:tab/>
                      </w:r>
                      <w:r w:rsidRPr="002350FB">
                        <w:rPr>
                          <w:rFonts w:ascii="Arial" w:eastAsia="Malgun Gothic" w:hAnsi="Arial" w:cs="Arial"/>
                          <w:b/>
                          <w:szCs w:val="20"/>
                          <w:lang w:val="en-GB" w:eastAsia="en-GB"/>
                        </w:rPr>
                        <w:t>WF on 6Rx requirements</w:t>
                      </w:r>
                    </w:p>
                    <w:p w14:paraId="68824172" w14:textId="77777777" w:rsidR="002350FB" w:rsidRPr="002350FB" w:rsidRDefault="002350FB" w:rsidP="002350FB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</w:pP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  <w:t>Type: other</w:t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proofErr w:type="gramStart"/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>For</w:t>
                      </w:r>
                      <w:proofErr w:type="gramEnd"/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>: Approval</w:t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br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Pr="002350FB">
                        <w:rPr>
                          <w:rFonts w:eastAsia="Malgun Gothic"/>
                          <w:i/>
                          <w:sz w:val="20"/>
                          <w:szCs w:val="20"/>
                          <w:lang w:val="en-GB" w:eastAsia="en-GB"/>
                        </w:rPr>
                        <w:tab/>
                        <w:t>Source: AT&amp;T</w:t>
                      </w:r>
                    </w:p>
                    <w:p w14:paraId="6815AD5F" w14:textId="77777777" w:rsidR="002350FB" w:rsidRPr="002350FB" w:rsidRDefault="002350FB" w:rsidP="002350FB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textAlignment w:val="baseline"/>
                        <w:rPr>
                          <w:rFonts w:eastAsia="Malgun Gothic"/>
                          <w:b/>
                          <w:bCs/>
                          <w:iCs/>
                          <w:sz w:val="20"/>
                          <w:szCs w:val="20"/>
                          <w:lang w:eastAsia="en-GB"/>
                        </w:rPr>
                      </w:pPr>
                      <w:r w:rsidRPr="002350FB">
                        <w:rPr>
                          <w:rFonts w:eastAsia="Malgun Gothic" w:hint="eastAsia"/>
                          <w:b/>
                          <w:bCs/>
                          <w:iCs/>
                          <w:sz w:val="20"/>
                          <w:szCs w:val="20"/>
                          <w:lang w:val="en-GB" w:eastAsia="en-GB"/>
                        </w:rPr>
                        <w:t>C</w:t>
                      </w:r>
                      <w:r w:rsidRPr="002350FB">
                        <w:rPr>
                          <w:rFonts w:eastAsia="Malgun Gothic"/>
                          <w:b/>
                          <w:bCs/>
                          <w:iCs/>
                          <w:sz w:val="20"/>
                          <w:szCs w:val="20"/>
                          <w:lang w:val="en-GB" w:eastAsia="en-GB"/>
                        </w:rPr>
                        <w:t xml:space="preserve">hair: </w:t>
                      </w:r>
                      <w:r w:rsidRPr="002350FB">
                        <w:rPr>
                          <w:rFonts w:eastAsia="SimSun"/>
                          <w:b/>
                          <w:bCs/>
                          <w:iCs/>
                          <w:sz w:val="20"/>
                          <w:szCs w:val="20"/>
                          <w:lang w:val="en-GB"/>
                        </w:rPr>
                        <w:t>RAN4 unable to conclude on a common set of simulation assumptions to determine feasibility of 6 layer for handheld UE In Rel-19</w:t>
                      </w:r>
                    </w:p>
                    <w:p w14:paraId="7A48BB76" w14:textId="010091EA" w:rsidR="001F4C11" w:rsidRPr="002350FB" w:rsidRDefault="002350FB" w:rsidP="002350F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Malgun Gothic"/>
                          <w:color w:val="99330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2350FB">
                        <w:rPr>
                          <w:rFonts w:ascii="Arial" w:eastAsia="Malgun Gothic" w:hAnsi="Arial" w:cs="Arial"/>
                          <w:b/>
                          <w:sz w:val="20"/>
                          <w:szCs w:val="20"/>
                        </w:rPr>
                        <w:t>Decision:</w:t>
                      </w:r>
                      <w:r w:rsidRPr="002350FB">
                        <w:rPr>
                          <w:rFonts w:ascii="Arial" w:eastAsia="Malgun Gothic" w:hAnsi="Arial" w:cs="Arial"/>
                          <w:b/>
                          <w:sz w:val="20"/>
                          <w:szCs w:val="20"/>
                        </w:rPr>
                        <w:tab/>
                      </w:r>
                      <w:r w:rsidRPr="002350FB">
                        <w:rPr>
                          <w:rFonts w:ascii="Arial" w:eastAsia="Malgun Gothic" w:hAnsi="Arial" w:cs="Arial"/>
                          <w:b/>
                          <w:sz w:val="20"/>
                          <w:szCs w:val="20"/>
                        </w:rPr>
                        <w:tab/>
                      </w:r>
                      <w:r w:rsidRPr="002350FB">
                        <w:rPr>
                          <w:rFonts w:ascii="Arial" w:eastAsia="Malgun Gothic" w:hAnsi="Arial" w:cs="Arial"/>
                          <w:b/>
                          <w:sz w:val="20"/>
                          <w:szCs w:val="20"/>
                          <w:highlight w:val="green"/>
                        </w:rPr>
                        <w:t>Approved.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5BF095" w14:textId="003EF5C9" w:rsidR="001A7CAD" w:rsidRDefault="00682D4C" w:rsidP="009B5833">
      <w:pPr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There were some discussions on whether new signaling of UE types </w:t>
      </w:r>
      <w:r w:rsidR="001A7CAD">
        <w:rPr>
          <w:sz w:val="21"/>
          <w:szCs w:val="21"/>
        </w:rPr>
        <w:t>is</w:t>
      </w:r>
      <w:r>
        <w:rPr>
          <w:sz w:val="21"/>
          <w:szCs w:val="21"/>
        </w:rPr>
        <w:t xml:space="preserve"> </w:t>
      </w:r>
      <w:r w:rsidR="001A7CAD">
        <w:rPr>
          <w:sz w:val="21"/>
          <w:szCs w:val="21"/>
        </w:rPr>
        <w:t xml:space="preserve">needed. From the network perspective, </w:t>
      </w:r>
      <w:proofErr w:type="spellStart"/>
      <w:r w:rsidR="001A7CAD">
        <w:rPr>
          <w:sz w:val="21"/>
          <w:szCs w:val="21"/>
        </w:rPr>
        <w:t>gNB</w:t>
      </w:r>
      <w:proofErr w:type="spellEnd"/>
      <w:r w:rsidR="001A7CAD">
        <w:rPr>
          <w:sz w:val="21"/>
          <w:szCs w:val="21"/>
        </w:rPr>
        <w:t xml:space="preserve"> does not necessarily need to know the UE type</w:t>
      </w:r>
      <w:r w:rsidR="00BC4401">
        <w:rPr>
          <w:sz w:val="21"/>
          <w:szCs w:val="21"/>
        </w:rPr>
        <w:t xml:space="preserve"> but the UE capabilit</w:t>
      </w:r>
      <w:r w:rsidR="00583613">
        <w:rPr>
          <w:sz w:val="21"/>
          <w:szCs w:val="21"/>
        </w:rPr>
        <w:t>ies</w:t>
      </w:r>
      <w:r w:rsidR="00F01240">
        <w:rPr>
          <w:sz w:val="21"/>
          <w:szCs w:val="21"/>
        </w:rPr>
        <w:t xml:space="preserve"> to</w:t>
      </w:r>
      <w:r w:rsidR="00397152">
        <w:rPr>
          <w:sz w:val="21"/>
          <w:szCs w:val="21"/>
        </w:rPr>
        <w:t xml:space="preserve"> manage resource, enable features, etc.</w:t>
      </w:r>
    </w:p>
    <w:p w14:paraId="0164C75E" w14:textId="626861A5" w:rsidR="00FF58B8" w:rsidRDefault="00D201D9" w:rsidP="009B5833">
      <w:pPr>
        <w:rPr>
          <w:sz w:val="21"/>
          <w:szCs w:val="21"/>
        </w:rPr>
      </w:pPr>
      <w:proofErr w:type="gramStart"/>
      <w:r>
        <w:rPr>
          <w:sz w:val="21"/>
          <w:szCs w:val="21"/>
        </w:rPr>
        <w:t>Similar to</w:t>
      </w:r>
      <w:proofErr w:type="gramEnd"/>
      <w:r>
        <w:rPr>
          <w:sz w:val="21"/>
          <w:szCs w:val="21"/>
        </w:rPr>
        <w:t xml:space="preserve"> 8Rx, t</w:t>
      </w:r>
      <w:r w:rsidR="00C6098E">
        <w:rPr>
          <w:sz w:val="21"/>
          <w:szCs w:val="21"/>
        </w:rPr>
        <w:t>he applicabi</w:t>
      </w:r>
      <w:r w:rsidR="0040559E">
        <w:rPr>
          <w:sz w:val="21"/>
          <w:szCs w:val="21"/>
        </w:rPr>
        <w:t xml:space="preserve">lity </w:t>
      </w:r>
      <w:r>
        <w:rPr>
          <w:sz w:val="21"/>
          <w:szCs w:val="21"/>
        </w:rPr>
        <w:t>rule could apply to</w:t>
      </w:r>
      <w:r w:rsidR="0040559E">
        <w:rPr>
          <w:sz w:val="21"/>
          <w:szCs w:val="21"/>
        </w:rPr>
        <w:t xml:space="preserve"> 6 layers for FWA</w:t>
      </w:r>
      <w:r w:rsidR="00B73FB5">
        <w:rPr>
          <w:sz w:val="21"/>
          <w:szCs w:val="21"/>
        </w:rPr>
        <w:t xml:space="preserve"> as well, and </w:t>
      </w:r>
      <w:r w:rsidR="0019246C">
        <w:rPr>
          <w:sz w:val="21"/>
          <w:szCs w:val="21"/>
        </w:rPr>
        <w:t>this</w:t>
      </w:r>
      <w:r w:rsidR="0040559E">
        <w:rPr>
          <w:sz w:val="21"/>
          <w:szCs w:val="21"/>
        </w:rPr>
        <w:t xml:space="preserve"> can be cap</w:t>
      </w:r>
      <w:r w:rsidR="00E20151">
        <w:rPr>
          <w:sz w:val="21"/>
          <w:szCs w:val="21"/>
        </w:rPr>
        <w:t>tured in the</w:t>
      </w:r>
      <w:r w:rsidR="00A42F8A">
        <w:rPr>
          <w:sz w:val="21"/>
          <w:szCs w:val="21"/>
        </w:rPr>
        <w:t xml:space="preserve"> RAN4</w:t>
      </w:r>
      <w:r w:rsidR="00E20151">
        <w:rPr>
          <w:sz w:val="21"/>
          <w:szCs w:val="21"/>
        </w:rPr>
        <w:t xml:space="preserve"> </w:t>
      </w:r>
      <w:proofErr w:type="spellStart"/>
      <w:r w:rsidR="00A42F8A">
        <w:rPr>
          <w:sz w:val="21"/>
          <w:szCs w:val="21"/>
        </w:rPr>
        <w:t>D</w:t>
      </w:r>
      <w:r w:rsidR="00E20151">
        <w:rPr>
          <w:sz w:val="21"/>
          <w:szCs w:val="21"/>
        </w:rPr>
        <w:t>emod</w:t>
      </w:r>
      <w:proofErr w:type="spellEnd"/>
      <w:r w:rsidR="00E20151">
        <w:rPr>
          <w:sz w:val="21"/>
          <w:szCs w:val="21"/>
        </w:rPr>
        <w:t xml:space="preserve"> discussion and no new </w:t>
      </w:r>
      <w:r w:rsidR="00A42F8A">
        <w:rPr>
          <w:sz w:val="21"/>
          <w:szCs w:val="21"/>
        </w:rPr>
        <w:t>signaling</w:t>
      </w:r>
      <w:r w:rsidR="00E20151">
        <w:rPr>
          <w:sz w:val="21"/>
          <w:szCs w:val="21"/>
        </w:rPr>
        <w:t xml:space="preserve"> </w:t>
      </w:r>
      <w:r w:rsidR="00071B19">
        <w:rPr>
          <w:sz w:val="21"/>
          <w:szCs w:val="21"/>
        </w:rPr>
        <w:t>is needed.</w:t>
      </w:r>
    </w:p>
    <w:p w14:paraId="7C759996" w14:textId="77777777" w:rsidR="00071B19" w:rsidRPr="00A20B99" w:rsidRDefault="00071B19" w:rsidP="009B5833">
      <w:pPr>
        <w:rPr>
          <w:sz w:val="21"/>
          <w:szCs w:val="21"/>
        </w:rPr>
      </w:pPr>
    </w:p>
    <w:p w14:paraId="5A609C83" w14:textId="77777777" w:rsidR="00D201D9" w:rsidRPr="000801B9" w:rsidRDefault="00D201D9" w:rsidP="00D201D9">
      <w:pPr>
        <w:pStyle w:val="Proposal"/>
        <w:ind w:left="1701"/>
        <w:rPr>
          <w:szCs w:val="20"/>
        </w:rPr>
      </w:pPr>
    </w:p>
    <w:p w14:paraId="4761403B" w14:textId="5642FD68" w:rsidR="00D201D9" w:rsidRPr="00B3618F" w:rsidRDefault="00D201D9" w:rsidP="00D201D9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szCs w:val="20"/>
        </w:rPr>
      </w:pPr>
      <w:bookmarkStart w:id="1" w:name="_Toc194051643"/>
      <w:r>
        <w:t xml:space="preserve">The applicability </w:t>
      </w:r>
      <w:r w:rsidR="00473D5D">
        <w:t>of</w:t>
      </w:r>
      <w:r w:rsidR="00EC0EDB">
        <w:t xml:space="preserve"> 6 layers for FWA can be captured in </w:t>
      </w:r>
      <w:r w:rsidR="009F4E1F">
        <w:t xml:space="preserve">the </w:t>
      </w:r>
      <w:r w:rsidR="00EC0EDB">
        <w:t xml:space="preserve">RAN4 </w:t>
      </w:r>
      <w:proofErr w:type="spellStart"/>
      <w:r w:rsidR="00EC0EDB">
        <w:t>Demod</w:t>
      </w:r>
      <w:proofErr w:type="spellEnd"/>
      <w:r w:rsidR="00EC0EDB">
        <w:t xml:space="preserve"> discussion and no new signaling is needed</w:t>
      </w:r>
      <w:r w:rsidRPr="00B3618F">
        <w:rPr>
          <w:szCs w:val="20"/>
        </w:rPr>
        <w:t>.</w:t>
      </w:r>
      <w:bookmarkEnd w:id="1"/>
    </w:p>
    <w:p w14:paraId="285BE561" w14:textId="77777777" w:rsidR="004464F5" w:rsidRPr="00BE20D5" w:rsidRDefault="004464F5" w:rsidP="009B5833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B15FBB1" w14:textId="55DFD98D" w:rsidR="00FA1F4B" w:rsidRPr="002100C7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4CD518A9" w14:textId="77777777" w:rsidR="006E7FDF" w:rsidRDefault="006E7FDF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4051806" w:history="1">
        <w:r w:rsidRPr="00AE1EC4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E1EC4">
          <w:rPr>
            <w:rStyle w:val="Hyperlink"/>
            <w:noProof/>
          </w:rPr>
          <w:t>MIMO 6 layers are supported for FWA devices as an optional feature, the key question is how to address the applicability for FWA.</w:t>
        </w:r>
      </w:hyperlink>
    </w:p>
    <w:p w14:paraId="7EB7D29A" w14:textId="261FF9C4" w:rsidR="004D1E1D" w:rsidRPr="001C2D88" w:rsidRDefault="006E7FDF" w:rsidP="006E7FDF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  <w:r w:rsidR="00FA1F4B">
        <w:rPr>
          <w:rFonts w:ascii="Arial" w:eastAsiaTheme="minorHAnsi" w:hAnsi="Arial" w:cstheme="minorBidi"/>
          <w:bCs/>
          <w:sz w:val="20"/>
          <w:szCs w:val="22"/>
        </w:rPr>
        <w:fldChar w:fldCharType="begin"/>
      </w:r>
      <w:r w:rsidR="00FA1F4B">
        <w:rPr>
          <w:bCs/>
        </w:rPr>
        <w:instrText xml:space="preserve"> TOC \f O \n \h \z \t "Observation" \c </w:instrText>
      </w:r>
      <w:r w:rsidR="00FA1F4B">
        <w:rPr>
          <w:rFonts w:ascii="Arial" w:eastAsiaTheme="minorHAnsi" w:hAnsi="Arial" w:cstheme="minorBidi"/>
          <w:bCs/>
          <w:sz w:val="20"/>
          <w:szCs w:val="22"/>
        </w:rPr>
        <w:fldChar w:fldCharType="separate"/>
      </w:r>
      <w:r w:rsidR="00FA1F4B">
        <w:rPr>
          <w:b/>
          <w:bCs/>
        </w:rPr>
        <w:fldChar w:fldCharType="end"/>
      </w:r>
    </w:p>
    <w:p w14:paraId="6A512A9C" w14:textId="063CA0A6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4F60B6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3A521D09" w14:textId="77777777" w:rsidR="00044B69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4051643" w:history="1">
        <w:r w:rsidR="00044B69" w:rsidRPr="003A723A">
          <w:rPr>
            <w:rStyle w:val="Hyperlink"/>
            <w:noProof/>
          </w:rPr>
          <w:t>Proposal 1</w:t>
        </w:r>
        <w:r w:rsidR="00044B6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44B69" w:rsidRPr="003A723A">
          <w:rPr>
            <w:rStyle w:val="Hyperlink"/>
            <w:noProof/>
          </w:rPr>
          <w:t>The applicability of 6 layers for FWA can be captured in the RAN4 Demod discussion and no new signaling is needed.</w:t>
        </w:r>
      </w:hyperlink>
    </w:p>
    <w:p w14:paraId="24E880E0" w14:textId="7B30BA88" w:rsidR="00C406BE" w:rsidRPr="001C2D88" w:rsidRDefault="00AA1712" w:rsidP="00E821A1">
      <w:pPr>
        <w:jc w:val="both"/>
        <w:rPr>
          <w:rFonts w:ascii="Arial" w:hAnsi="Arial" w:cs="Arial"/>
          <w:b/>
        </w:rPr>
      </w:pPr>
      <w:r>
        <w:rPr>
          <w:b/>
          <w:bCs/>
        </w:rPr>
        <w:fldChar w:fldCharType="end"/>
      </w: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05321710" w:rsidR="00E9291F" w:rsidRPr="00903927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2" w:name="_Ref129967845"/>
      <w:r w:rsidRPr="00903927">
        <w:rPr>
          <w:sz w:val="20"/>
          <w:szCs w:val="20"/>
          <w:lang w:val="en-GB"/>
        </w:rPr>
        <w:t>RP-24</w:t>
      </w:r>
      <w:r w:rsidR="0044314B" w:rsidRPr="00903927">
        <w:rPr>
          <w:sz w:val="20"/>
          <w:szCs w:val="20"/>
          <w:lang w:val="en-GB"/>
        </w:rPr>
        <w:t>0828</w:t>
      </w:r>
      <w:r w:rsidRPr="00903927">
        <w:rPr>
          <w:sz w:val="20"/>
          <w:szCs w:val="20"/>
          <w:lang w:val="en-GB"/>
        </w:rPr>
        <w:t>, New WID</w:t>
      </w:r>
      <w:r w:rsidR="0044314B" w:rsidRPr="00903927">
        <w:rPr>
          <w:sz w:val="20"/>
          <w:szCs w:val="20"/>
          <w:lang w:val="en-GB"/>
        </w:rPr>
        <w:t>:</w:t>
      </w:r>
      <w:r w:rsidRPr="00903927">
        <w:rPr>
          <w:sz w:val="20"/>
          <w:szCs w:val="20"/>
          <w:lang w:val="en-GB"/>
        </w:rPr>
        <w:t xml:space="preserve"> </w:t>
      </w:r>
      <w:r w:rsidR="0044314B" w:rsidRPr="00903927">
        <w:rPr>
          <w:sz w:val="20"/>
          <w:szCs w:val="20"/>
          <w:lang w:val="en-GB"/>
        </w:rPr>
        <w:t>UE RF e</w:t>
      </w:r>
      <w:r w:rsidRPr="00903927">
        <w:rPr>
          <w:sz w:val="20"/>
          <w:szCs w:val="20"/>
          <w:lang w:val="en-GB"/>
        </w:rPr>
        <w:t>nhancements for NR</w:t>
      </w:r>
      <w:r w:rsidR="0044314B" w:rsidRPr="00903927">
        <w:rPr>
          <w:sz w:val="20"/>
          <w:szCs w:val="20"/>
          <w:lang w:val="en-GB"/>
        </w:rPr>
        <w:t xml:space="preserve"> FR1/</w:t>
      </w:r>
      <w:r w:rsidR="002B13F8" w:rsidRPr="00903927">
        <w:rPr>
          <w:sz w:val="20"/>
          <w:szCs w:val="20"/>
          <w:lang w:val="en-GB"/>
        </w:rPr>
        <w:t>FR2 and EN-DC, Phase 4</w:t>
      </w:r>
      <w:r w:rsidRPr="00903927">
        <w:rPr>
          <w:sz w:val="20"/>
          <w:szCs w:val="20"/>
        </w:rPr>
        <w:t>.</w:t>
      </w:r>
      <w:bookmarkEnd w:id="2"/>
    </w:p>
    <w:p w14:paraId="02094A68" w14:textId="4E965C19" w:rsidR="00903927" w:rsidRPr="00903927" w:rsidRDefault="00D15002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" w:name="_Ref193183381"/>
      <w:r>
        <w:rPr>
          <w:iCs/>
          <w:sz w:val="20"/>
          <w:szCs w:val="20"/>
        </w:rPr>
        <w:t xml:space="preserve">RP-250780, </w:t>
      </w:r>
      <w:r w:rsidR="00C8538C">
        <w:rPr>
          <w:iCs/>
          <w:sz w:val="20"/>
          <w:szCs w:val="20"/>
        </w:rPr>
        <w:t>New WID: UE RF enhancements for NR FR1/FR2 and EN-DC, Phase 4.</w:t>
      </w:r>
      <w:bookmarkEnd w:id="3"/>
    </w:p>
    <w:p w14:paraId="7DFB4B6A" w14:textId="34F595BE" w:rsidR="00713173" w:rsidRPr="00903927" w:rsidRDefault="002179CE" w:rsidP="001C4C93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4" w:name="_Ref165554939"/>
      <w:bookmarkStart w:id="5" w:name="_Ref194052008"/>
      <w:r w:rsidRPr="00903927">
        <w:rPr>
          <w:sz w:val="20"/>
          <w:szCs w:val="20"/>
        </w:rPr>
        <w:t>R4-2</w:t>
      </w:r>
      <w:r w:rsidR="00E50579">
        <w:rPr>
          <w:sz w:val="20"/>
          <w:szCs w:val="20"/>
        </w:rPr>
        <w:t>503014</w:t>
      </w:r>
      <w:r w:rsidRPr="00903927">
        <w:rPr>
          <w:sz w:val="20"/>
          <w:szCs w:val="20"/>
        </w:rPr>
        <w:t xml:space="preserve">, WF on </w:t>
      </w:r>
      <w:r w:rsidR="004D0DBE" w:rsidRPr="00903927">
        <w:rPr>
          <w:sz w:val="20"/>
          <w:szCs w:val="20"/>
        </w:rPr>
        <w:t xml:space="preserve">6Rx </w:t>
      </w:r>
      <w:r w:rsidRPr="00903927">
        <w:rPr>
          <w:sz w:val="20"/>
          <w:szCs w:val="20"/>
        </w:rPr>
        <w:t>requirements</w:t>
      </w:r>
      <w:bookmarkEnd w:id="4"/>
      <w:r w:rsidR="006C4B68" w:rsidRPr="00903927">
        <w:rPr>
          <w:sz w:val="20"/>
          <w:szCs w:val="20"/>
        </w:rPr>
        <w:t>, AT&amp;T</w:t>
      </w:r>
      <w:r w:rsidR="00E50579">
        <w:rPr>
          <w:sz w:val="20"/>
          <w:szCs w:val="20"/>
        </w:rPr>
        <w:t>.</w:t>
      </w:r>
      <w:bookmarkEnd w:id="5"/>
    </w:p>
    <w:p w14:paraId="7FA7E64B" w14:textId="055E8C8A" w:rsidR="00CB3839" w:rsidRPr="00903927" w:rsidRDefault="004B02C5" w:rsidP="001C4C93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6" w:name="_Ref166050563"/>
      <w:r w:rsidRPr="00903927">
        <w:rPr>
          <w:iCs/>
          <w:sz w:val="20"/>
          <w:szCs w:val="20"/>
        </w:rPr>
        <w:t xml:space="preserve">R4-2405154, Draft </w:t>
      </w:r>
      <w:proofErr w:type="spellStart"/>
      <w:r w:rsidRPr="00903927">
        <w:rPr>
          <w:iCs/>
          <w:sz w:val="20"/>
          <w:szCs w:val="20"/>
        </w:rPr>
        <w:t>BigCR</w:t>
      </w:r>
      <w:proofErr w:type="spellEnd"/>
      <w:r w:rsidRPr="00903927">
        <w:rPr>
          <w:iCs/>
          <w:sz w:val="20"/>
          <w:szCs w:val="20"/>
        </w:rPr>
        <w:t xml:space="preserve"> on 38.101-4 for introduction of 8Rx performance requirements</w:t>
      </w:r>
      <w:bookmarkEnd w:id="6"/>
    </w:p>
    <w:p w14:paraId="1FFB54FA" w14:textId="4E87B08B" w:rsidR="00926E7E" w:rsidRPr="00903927" w:rsidRDefault="00926E7E" w:rsidP="00144ED7">
      <w:pPr>
        <w:pStyle w:val="ListParagraph"/>
        <w:ind w:left="720" w:firstLineChars="0" w:firstLine="0"/>
        <w:jc w:val="both"/>
        <w:rPr>
          <w:iCs/>
          <w:sz w:val="20"/>
          <w:szCs w:val="20"/>
        </w:rPr>
      </w:pPr>
    </w:p>
    <w:sectPr w:rsidR="00926E7E" w:rsidRPr="0090392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577B0" w14:textId="77777777" w:rsidR="000D790E" w:rsidRDefault="000D790E" w:rsidP="00CF21FF">
      <w:r>
        <w:separator/>
      </w:r>
    </w:p>
  </w:endnote>
  <w:endnote w:type="continuationSeparator" w:id="0">
    <w:p w14:paraId="2B41DEC9" w14:textId="77777777" w:rsidR="000D790E" w:rsidRDefault="000D790E" w:rsidP="00CF21FF">
      <w:r>
        <w:continuationSeparator/>
      </w:r>
    </w:p>
  </w:endnote>
  <w:endnote w:type="continuationNotice" w:id="1">
    <w:p w14:paraId="108B39E3" w14:textId="77777777" w:rsidR="000D790E" w:rsidRDefault="000D79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06715" w14:textId="77777777" w:rsidR="000D790E" w:rsidRDefault="000D790E" w:rsidP="00CF21FF">
      <w:r>
        <w:separator/>
      </w:r>
    </w:p>
  </w:footnote>
  <w:footnote w:type="continuationSeparator" w:id="0">
    <w:p w14:paraId="771F9D16" w14:textId="77777777" w:rsidR="000D790E" w:rsidRDefault="000D790E" w:rsidP="00CF21FF">
      <w:r>
        <w:continuationSeparator/>
      </w:r>
    </w:p>
  </w:footnote>
  <w:footnote w:type="continuationNotice" w:id="1">
    <w:p w14:paraId="59099EB1" w14:textId="77777777" w:rsidR="000D790E" w:rsidRDefault="000D79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8452A"/>
    <w:multiLevelType w:val="hybridMultilevel"/>
    <w:tmpl w:val="024A50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4"/>
  </w:num>
  <w:num w:numId="2" w16cid:durableId="206456521">
    <w:abstractNumId w:val="7"/>
  </w:num>
  <w:num w:numId="3" w16cid:durableId="2114860448">
    <w:abstractNumId w:val="1"/>
  </w:num>
  <w:num w:numId="4" w16cid:durableId="236524273">
    <w:abstractNumId w:val="8"/>
  </w:num>
  <w:num w:numId="5" w16cid:durableId="124935407">
    <w:abstractNumId w:val="9"/>
  </w:num>
  <w:num w:numId="6" w16cid:durableId="910846781">
    <w:abstractNumId w:val="13"/>
  </w:num>
  <w:num w:numId="7" w16cid:durableId="730082185">
    <w:abstractNumId w:val="12"/>
  </w:num>
  <w:num w:numId="8" w16cid:durableId="575479695">
    <w:abstractNumId w:val="6"/>
  </w:num>
  <w:num w:numId="9" w16cid:durableId="1112823213">
    <w:abstractNumId w:val="5"/>
  </w:num>
  <w:num w:numId="10" w16cid:durableId="614143105">
    <w:abstractNumId w:val="11"/>
  </w:num>
  <w:num w:numId="11" w16cid:durableId="1213073752">
    <w:abstractNumId w:val="3"/>
  </w:num>
  <w:num w:numId="12" w16cid:durableId="341251335">
    <w:abstractNumId w:val="14"/>
  </w:num>
  <w:num w:numId="13" w16cid:durableId="338388040">
    <w:abstractNumId w:val="16"/>
  </w:num>
  <w:num w:numId="14" w16cid:durableId="683022094">
    <w:abstractNumId w:val="2"/>
  </w:num>
  <w:num w:numId="15" w16cid:durableId="5983684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5"/>
  </w:num>
  <w:num w:numId="18" w16cid:durableId="175682824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2470"/>
    <w:rsid w:val="00003791"/>
    <w:rsid w:val="0000410B"/>
    <w:rsid w:val="00004165"/>
    <w:rsid w:val="00005107"/>
    <w:rsid w:val="0000531E"/>
    <w:rsid w:val="00005664"/>
    <w:rsid w:val="000058AF"/>
    <w:rsid w:val="0000617B"/>
    <w:rsid w:val="00007726"/>
    <w:rsid w:val="00007B9A"/>
    <w:rsid w:val="00007FAA"/>
    <w:rsid w:val="00010C8A"/>
    <w:rsid w:val="00011868"/>
    <w:rsid w:val="00011CD9"/>
    <w:rsid w:val="000124EF"/>
    <w:rsid w:val="000129BD"/>
    <w:rsid w:val="00014511"/>
    <w:rsid w:val="0001480C"/>
    <w:rsid w:val="00014AF6"/>
    <w:rsid w:val="00015B3B"/>
    <w:rsid w:val="000165A6"/>
    <w:rsid w:val="00016751"/>
    <w:rsid w:val="00016C19"/>
    <w:rsid w:val="00017290"/>
    <w:rsid w:val="00020C56"/>
    <w:rsid w:val="00021202"/>
    <w:rsid w:val="00021B8A"/>
    <w:rsid w:val="000225F5"/>
    <w:rsid w:val="00022935"/>
    <w:rsid w:val="00022CA0"/>
    <w:rsid w:val="00023326"/>
    <w:rsid w:val="00024197"/>
    <w:rsid w:val="00024461"/>
    <w:rsid w:val="00024771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27A67"/>
    <w:rsid w:val="00030025"/>
    <w:rsid w:val="00031075"/>
    <w:rsid w:val="0003171D"/>
    <w:rsid w:val="00031793"/>
    <w:rsid w:val="00031AC2"/>
    <w:rsid w:val="00031C1D"/>
    <w:rsid w:val="00032107"/>
    <w:rsid w:val="00032BC9"/>
    <w:rsid w:val="0003426D"/>
    <w:rsid w:val="00034983"/>
    <w:rsid w:val="00034E79"/>
    <w:rsid w:val="0003529E"/>
    <w:rsid w:val="000359BA"/>
    <w:rsid w:val="00035C50"/>
    <w:rsid w:val="000361A4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577"/>
    <w:rsid w:val="000446A8"/>
    <w:rsid w:val="00044876"/>
    <w:rsid w:val="00044B69"/>
    <w:rsid w:val="00045475"/>
    <w:rsid w:val="000457A1"/>
    <w:rsid w:val="00045E0E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2284"/>
    <w:rsid w:val="00053012"/>
    <w:rsid w:val="0005323C"/>
    <w:rsid w:val="0005326A"/>
    <w:rsid w:val="00053D8B"/>
    <w:rsid w:val="0005402F"/>
    <w:rsid w:val="00054189"/>
    <w:rsid w:val="000542B1"/>
    <w:rsid w:val="00055CED"/>
    <w:rsid w:val="000565C8"/>
    <w:rsid w:val="00056D1C"/>
    <w:rsid w:val="0005701B"/>
    <w:rsid w:val="00057E56"/>
    <w:rsid w:val="00061829"/>
    <w:rsid w:val="000618BE"/>
    <w:rsid w:val="00061A8B"/>
    <w:rsid w:val="0006266D"/>
    <w:rsid w:val="00062672"/>
    <w:rsid w:val="00062DE4"/>
    <w:rsid w:val="000630A5"/>
    <w:rsid w:val="00063134"/>
    <w:rsid w:val="0006389C"/>
    <w:rsid w:val="00063DC3"/>
    <w:rsid w:val="00064178"/>
    <w:rsid w:val="00064881"/>
    <w:rsid w:val="00064EB0"/>
    <w:rsid w:val="00065031"/>
    <w:rsid w:val="000653EF"/>
    <w:rsid w:val="00065506"/>
    <w:rsid w:val="000655A2"/>
    <w:rsid w:val="00065899"/>
    <w:rsid w:val="000672AE"/>
    <w:rsid w:val="00067838"/>
    <w:rsid w:val="000708AA"/>
    <w:rsid w:val="00070B5B"/>
    <w:rsid w:val="000713E7"/>
    <w:rsid w:val="00071544"/>
    <w:rsid w:val="00071B19"/>
    <w:rsid w:val="00071C53"/>
    <w:rsid w:val="0007205E"/>
    <w:rsid w:val="0007382E"/>
    <w:rsid w:val="00073EA6"/>
    <w:rsid w:val="00074727"/>
    <w:rsid w:val="00074E3B"/>
    <w:rsid w:val="000752BE"/>
    <w:rsid w:val="00075831"/>
    <w:rsid w:val="00075EE1"/>
    <w:rsid w:val="000766AC"/>
    <w:rsid w:val="000766E1"/>
    <w:rsid w:val="0007785C"/>
    <w:rsid w:val="00077FF6"/>
    <w:rsid w:val="000801B9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573"/>
    <w:rsid w:val="00083EFD"/>
    <w:rsid w:val="0008400F"/>
    <w:rsid w:val="000844F9"/>
    <w:rsid w:val="00084585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3C9"/>
    <w:rsid w:val="00096688"/>
    <w:rsid w:val="0009688D"/>
    <w:rsid w:val="00097027"/>
    <w:rsid w:val="000A010B"/>
    <w:rsid w:val="000A085A"/>
    <w:rsid w:val="000A09FB"/>
    <w:rsid w:val="000A1778"/>
    <w:rsid w:val="000A177C"/>
    <w:rsid w:val="000A1830"/>
    <w:rsid w:val="000A1A50"/>
    <w:rsid w:val="000A2013"/>
    <w:rsid w:val="000A300F"/>
    <w:rsid w:val="000A34E0"/>
    <w:rsid w:val="000A4121"/>
    <w:rsid w:val="000A4AA3"/>
    <w:rsid w:val="000A550E"/>
    <w:rsid w:val="000A671F"/>
    <w:rsid w:val="000A7318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6BA"/>
    <w:rsid w:val="000C0A5D"/>
    <w:rsid w:val="000C108D"/>
    <w:rsid w:val="000C12C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957"/>
    <w:rsid w:val="000C6F34"/>
    <w:rsid w:val="000C7379"/>
    <w:rsid w:val="000C7D97"/>
    <w:rsid w:val="000D0293"/>
    <w:rsid w:val="000D08D2"/>
    <w:rsid w:val="000D09FD"/>
    <w:rsid w:val="000D19DE"/>
    <w:rsid w:val="000D26F2"/>
    <w:rsid w:val="000D2706"/>
    <w:rsid w:val="000D2D31"/>
    <w:rsid w:val="000D2DDA"/>
    <w:rsid w:val="000D2FFA"/>
    <w:rsid w:val="000D37AA"/>
    <w:rsid w:val="000D44FB"/>
    <w:rsid w:val="000D574B"/>
    <w:rsid w:val="000D57A9"/>
    <w:rsid w:val="000D5E1F"/>
    <w:rsid w:val="000D6467"/>
    <w:rsid w:val="000D6CFC"/>
    <w:rsid w:val="000D790E"/>
    <w:rsid w:val="000D7938"/>
    <w:rsid w:val="000D7C76"/>
    <w:rsid w:val="000D7EC7"/>
    <w:rsid w:val="000E0F10"/>
    <w:rsid w:val="000E1568"/>
    <w:rsid w:val="000E1936"/>
    <w:rsid w:val="000E1CBB"/>
    <w:rsid w:val="000E2EB7"/>
    <w:rsid w:val="000E3098"/>
    <w:rsid w:val="000E320C"/>
    <w:rsid w:val="000E36CA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4A0"/>
    <w:rsid w:val="000F169B"/>
    <w:rsid w:val="000F3315"/>
    <w:rsid w:val="000F39CA"/>
    <w:rsid w:val="000F42DA"/>
    <w:rsid w:val="000F45A3"/>
    <w:rsid w:val="000F49D4"/>
    <w:rsid w:val="000F50E9"/>
    <w:rsid w:val="000F5368"/>
    <w:rsid w:val="00100674"/>
    <w:rsid w:val="00101742"/>
    <w:rsid w:val="00102373"/>
    <w:rsid w:val="00102BD5"/>
    <w:rsid w:val="00102D48"/>
    <w:rsid w:val="00102EC4"/>
    <w:rsid w:val="001030DA"/>
    <w:rsid w:val="00104AEB"/>
    <w:rsid w:val="00104D95"/>
    <w:rsid w:val="00105CB6"/>
    <w:rsid w:val="001060E2"/>
    <w:rsid w:val="001064AC"/>
    <w:rsid w:val="00106B63"/>
    <w:rsid w:val="00107839"/>
    <w:rsid w:val="00107927"/>
    <w:rsid w:val="00107F88"/>
    <w:rsid w:val="00110166"/>
    <w:rsid w:val="00110983"/>
    <w:rsid w:val="00110E26"/>
    <w:rsid w:val="00111321"/>
    <w:rsid w:val="00111729"/>
    <w:rsid w:val="00111DC3"/>
    <w:rsid w:val="00111FE5"/>
    <w:rsid w:val="00112430"/>
    <w:rsid w:val="001128E7"/>
    <w:rsid w:val="00112A6D"/>
    <w:rsid w:val="001161AE"/>
    <w:rsid w:val="001162AC"/>
    <w:rsid w:val="0011636D"/>
    <w:rsid w:val="00117BD6"/>
    <w:rsid w:val="00117E7D"/>
    <w:rsid w:val="001206C2"/>
    <w:rsid w:val="00120E28"/>
    <w:rsid w:val="00121978"/>
    <w:rsid w:val="00121A8C"/>
    <w:rsid w:val="00121D80"/>
    <w:rsid w:val="00122413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756"/>
    <w:rsid w:val="00143B82"/>
    <w:rsid w:val="00144B6D"/>
    <w:rsid w:val="00144ED7"/>
    <w:rsid w:val="00144F96"/>
    <w:rsid w:val="0014503F"/>
    <w:rsid w:val="00145A99"/>
    <w:rsid w:val="00145B83"/>
    <w:rsid w:val="001464B5"/>
    <w:rsid w:val="001468DC"/>
    <w:rsid w:val="00146EE4"/>
    <w:rsid w:val="001471CF"/>
    <w:rsid w:val="00147A79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4256"/>
    <w:rsid w:val="00154311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AB1"/>
    <w:rsid w:val="00161C30"/>
    <w:rsid w:val="001623EB"/>
    <w:rsid w:val="00162548"/>
    <w:rsid w:val="00163BDE"/>
    <w:rsid w:val="00163CD8"/>
    <w:rsid w:val="0016555E"/>
    <w:rsid w:val="00166DAF"/>
    <w:rsid w:val="0017017B"/>
    <w:rsid w:val="00171150"/>
    <w:rsid w:val="00171714"/>
    <w:rsid w:val="00171731"/>
    <w:rsid w:val="00172183"/>
    <w:rsid w:val="00172525"/>
    <w:rsid w:val="0017278E"/>
    <w:rsid w:val="00172C2D"/>
    <w:rsid w:val="00173250"/>
    <w:rsid w:val="001733CC"/>
    <w:rsid w:val="001734B7"/>
    <w:rsid w:val="00174CE9"/>
    <w:rsid w:val="001751AB"/>
    <w:rsid w:val="00175A3F"/>
    <w:rsid w:val="00176482"/>
    <w:rsid w:val="00176B0D"/>
    <w:rsid w:val="00177302"/>
    <w:rsid w:val="00177E1C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5D09"/>
    <w:rsid w:val="0018670E"/>
    <w:rsid w:val="00186812"/>
    <w:rsid w:val="00186CAA"/>
    <w:rsid w:val="00186E75"/>
    <w:rsid w:val="00187862"/>
    <w:rsid w:val="00190036"/>
    <w:rsid w:val="0019081D"/>
    <w:rsid w:val="0019099B"/>
    <w:rsid w:val="00190A34"/>
    <w:rsid w:val="00191718"/>
    <w:rsid w:val="00191915"/>
    <w:rsid w:val="00191BFE"/>
    <w:rsid w:val="0019209A"/>
    <w:rsid w:val="00192199"/>
    <w:rsid w:val="0019219A"/>
    <w:rsid w:val="00192336"/>
    <w:rsid w:val="0019234E"/>
    <w:rsid w:val="0019246C"/>
    <w:rsid w:val="0019316E"/>
    <w:rsid w:val="00193950"/>
    <w:rsid w:val="00194072"/>
    <w:rsid w:val="00194A98"/>
    <w:rsid w:val="00195077"/>
    <w:rsid w:val="00195668"/>
    <w:rsid w:val="001956C9"/>
    <w:rsid w:val="00195A10"/>
    <w:rsid w:val="00195E69"/>
    <w:rsid w:val="0019627A"/>
    <w:rsid w:val="00196F1E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59A"/>
    <w:rsid w:val="001A37CD"/>
    <w:rsid w:val="001A45A2"/>
    <w:rsid w:val="001A5532"/>
    <w:rsid w:val="001A59CB"/>
    <w:rsid w:val="001A6C4C"/>
    <w:rsid w:val="001A6DCA"/>
    <w:rsid w:val="001A7CAD"/>
    <w:rsid w:val="001B055F"/>
    <w:rsid w:val="001B0E7A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065"/>
    <w:rsid w:val="001B54EB"/>
    <w:rsid w:val="001B55D3"/>
    <w:rsid w:val="001B708C"/>
    <w:rsid w:val="001B7991"/>
    <w:rsid w:val="001C0330"/>
    <w:rsid w:val="001C05F2"/>
    <w:rsid w:val="001C05F5"/>
    <w:rsid w:val="001C0659"/>
    <w:rsid w:val="001C0DA7"/>
    <w:rsid w:val="001C1409"/>
    <w:rsid w:val="001C2AE6"/>
    <w:rsid w:val="001C2D88"/>
    <w:rsid w:val="001C2DA6"/>
    <w:rsid w:val="001C2EDB"/>
    <w:rsid w:val="001C407E"/>
    <w:rsid w:val="001C41EE"/>
    <w:rsid w:val="001C47BA"/>
    <w:rsid w:val="001C486F"/>
    <w:rsid w:val="001C4A89"/>
    <w:rsid w:val="001C4C93"/>
    <w:rsid w:val="001C4E7C"/>
    <w:rsid w:val="001C5074"/>
    <w:rsid w:val="001C5C8C"/>
    <w:rsid w:val="001C5E00"/>
    <w:rsid w:val="001C6177"/>
    <w:rsid w:val="001C634D"/>
    <w:rsid w:val="001C6700"/>
    <w:rsid w:val="001C7A38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138"/>
    <w:rsid w:val="001E2325"/>
    <w:rsid w:val="001E29A1"/>
    <w:rsid w:val="001E3BF2"/>
    <w:rsid w:val="001E4218"/>
    <w:rsid w:val="001E4B26"/>
    <w:rsid w:val="001E5332"/>
    <w:rsid w:val="001E6861"/>
    <w:rsid w:val="001E691D"/>
    <w:rsid w:val="001E6AC0"/>
    <w:rsid w:val="001E6C4D"/>
    <w:rsid w:val="001E6C4F"/>
    <w:rsid w:val="001E706C"/>
    <w:rsid w:val="001E7EAA"/>
    <w:rsid w:val="001F0B20"/>
    <w:rsid w:val="001F0C2C"/>
    <w:rsid w:val="001F1762"/>
    <w:rsid w:val="001F1B6E"/>
    <w:rsid w:val="001F1EA1"/>
    <w:rsid w:val="001F2285"/>
    <w:rsid w:val="001F24A0"/>
    <w:rsid w:val="001F3463"/>
    <w:rsid w:val="001F371C"/>
    <w:rsid w:val="001F3B5B"/>
    <w:rsid w:val="001F3C23"/>
    <w:rsid w:val="001F4C11"/>
    <w:rsid w:val="001F6C6A"/>
    <w:rsid w:val="001F7301"/>
    <w:rsid w:val="001F7392"/>
    <w:rsid w:val="001F74A5"/>
    <w:rsid w:val="001F7621"/>
    <w:rsid w:val="002004E5"/>
    <w:rsid w:val="002004FC"/>
    <w:rsid w:val="00200A62"/>
    <w:rsid w:val="00203740"/>
    <w:rsid w:val="0020401E"/>
    <w:rsid w:val="002043B8"/>
    <w:rsid w:val="0020474B"/>
    <w:rsid w:val="0020481D"/>
    <w:rsid w:val="00205287"/>
    <w:rsid w:val="00205315"/>
    <w:rsid w:val="00205BCF"/>
    <w:rsid w:val="00205E6D"/>
    <w:rsid w:val="00206EC6"/>
    <w:rsid w:val="002075A7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70"/>
    <w:rsid w:val="00214191"/>
    <w:rsid w:val="00214374"/>
    <w:rsid w:val="00214997"/>
    <w:rsid w:val="00214CCD"/>
    <w:rsid w:val="00214E55"/>
    <w:rsid w:val="00214FBD"/>
    <w:rsid w:val="0021692A"/>
    <w:rsid w:val="00217592"/>
    <w:rsid w:val="002179CE"/>
    <w:rsid w:val="00217E51"/>
    <w:rsid w:val="0022045C"/>
    <w:rsid w:val="002208C1"/>
    <w:rsid w:val="0022176A"/>
    <w:rsid w:val="00221E08"/>
    <w:rsid w:val="00222052"/>
    <w:rsid w:val="00222897"/>
    <w:rsid w:val="00222B0C"/>
    <w:rsid w:val="002232E4"/>
    <w:rsid w:val="002239CB"/>
    <w:rsid w:val="00223F0F"/>
    <w:rsid w:val="00224672"/>
    <w:rsid w:val="00224B6A"/>
    <w:rsid w:val="002252A8"/>
    <w:rsid w:val="00225F5D"/>
    <w:rsid w:val="0022694D"/>
    <w:rsid w:val="00226EA1"/>
    <w:rsid w:val="00227143"/>
    <w:rsid w:val="00227342"/>
    <w:rsid w:val="0022772D"/>
    <w:rsid w:val="00227739"/>
    <w:rsid w:val="002309D1"/>
    <w:rsid w:val="0023180D"/>
    <w:rsid w:val="002323D9"/>
    <w:rsid w:val="00232D1E"/>
    <w:rsid w:val="00232D59"/>
    <w:rsid w:val="00232FF0"/>
    <w:rsid w:val="0023471F"/>
    <w:rsid w:val="00234AA5"/>
    <w:rsid w:val="00234BDF"/>
    <w:rsid w:val="002350FB"/>
    <w:rsid w:val="00235394"/>
    <w:rsid w:val="00235577"/>
    <w:rsid w:val="002359C1"/>
    <w:rsid w:val="002371B2"/>
    <w:rsid w:val="002373DB"/>
    <w:rsid w:val="002375D9"/>
    <w:rsid w:val="0024059C"/>
    <w:rsid w:val="00240DDA"/>
    <w:rsid w:val="00243024"/>
    <w:rsid w:val="002431F2"/>
    <w:rsid w:val="002435CA"/>
    <w:rsid w:val="002439F3"/>
    <w:rsid w:val="00244439"/>
    <w:rsid w:val="0024469F"/>
    <w:rsid w:val="0024573B"/>
    <w:rsid w:val="00246557"/>
    <w:rsid w:val="002465DF"/>
    <w:rsid w:val="002501F8"/>
    <w:rsid w:val="00250265"/>
    <w:rsid w:val="00250B5B"/>
    <w:rsid w:val="00251720"/>
    <w:rsid w:val="00251955"/>
    <w:rsid w:val="002526F4"/>
    <w:rsid w:val="00252DB8"/>
    <w:rsid w:val="00253031"/>
    <w:rsid w:val="00253791"/>
    <w:rsid w:val="002537BC"/>
    <w:rsid w:val="00253D5B"/>
    <w:rsid w:val="0025412C"/>
    <w:rsid w:val="00254CA4"/>
    <w:rsid w:val="00255C58"/>
    <w:rsid w:val="002562DF"/>
    <w:rsid w:val="00256B34"/>
    <w:rsid w:val="00256D0C"/>
    <w:rsid w:val="00257009"/>
    <w:rsid w:val="0025794A"/>
    <w:rsid w:val="00257CE6"/>
    <w:rsid w:val="00260162"/>
    <w:rsid w:val="002609D3"/>
    <w:rsid w:val="00260EC7"/>
    <w:rsid w:val="00260FBC"/>
    <w:rsid w:val="00261539"/>
    <w:rsid w:val="0026155E"/>
    <w:rsid w:val="0026179F"/>
    <w:rsid w:val="002620C5"/>
    <w:rsid w:val="002621F4"/>
    <w:rsid w:val="002622E7"/>
    <w:rsid w:val="00262780"/>
    <w:rsid w:val="00262963"/>
    <w:rsid w:val="002637F8"/>
    <w:rsid w:val="00264276"/>
    <w:rsid w:val="00264C1C"/>
    <w:rsid w:val="00264FEE"/>
    <w:rsid w:val="0026572F"/>
    <w:rsid w:val="00265C63"/>
    <w:rsid w:val="002666AE"/>
    <w:rsid w:val="00266E8F"/>
    <w:rsid w:val="00267650"/>
    <w:rsid w:val="00267A83"/>
    <w:rsid w:val="00267BB5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69D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87B54"/>
    <w:rsid w:val="00290112"/>
    <w:rsid w:val="00290B6C"/>
    <w:rsid w:val="0029151D"/>
    <w:rsid w:val="0029181C"/>
    <w:rsid w:val="00292245"/>
    <w:rsid w:val="002923D5"/>
    <w:rsid w:val="0029265B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975A3"/>
    <w:rsid w:val="0029793E"/>
    <w:rsid w:val="002A034B"/>
    <w:rsid w:val="002A039D"/>
    <w:rsid w:val="002A0528"/>
    <w:rsid w:val="002A0CED"/>
    <w:rsid w:val="002A0EDF"/>
    <w:rsid w:val="002A1339"/>
    <w:rsid w:val="002A1356"/>
    <w:rsid w:val="002A17B3"/>
    <w:rsid w:val="002A1A8C"/>
    <w:rsid w:val="002A2520"/>
    <w:rsid w:val="002A3834"/>
    <w:rsid w:val="002A4CD0"/>
    <w:rsid w:val="002A4F0A"/>
    <w:rsid w:val="002A5195"/>
    <w:rsid w:val="002A5C89"/>
    <w:rsid w:val="002A668F"/>
    <w:rsid w:val="002A7307"/>
    <w:rsid w:val="002A7D8F"/>
    <w:rsid w:val="002A7DA6"/>
    <w:rsid w:val="002B065E"/>
    <w:rsid w:val="002B0CEF"/>
    <w:rsid w:val="002B0EF2"/>
    <w:rsid w:val="002B13F8"/>
    <w:rsid w:val="002B1F84"/>
    <w:rsid w:val="002B4973"/>
    <w:rsid w:val="002B4DA9"/>
    <w:rsid w:val="002B516C"/>
    <w:rsid w:val="002B51EE"/>
    <w:rsid w:val="002B5E1D"/>
    <w:rsid w:val="002B60C1"/>
    <w:rsid w:val="002B7905"/>
    <w:rsid w:val="002B7999"/>
    <w:rsid w:val="002C005C"/>
    <w:rsid w:val="002C13CD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0B6D"/>
    <w:rsid w:val="002D1F39"/>
    <w:rsid w:val="002D2202"/>
    <w:rsid w:val="002D23F9"/>
    <w:rsid w:val="002D278D"/>
    <w:rsid w:val="002D36EB"/>
    <w:rsid w:val="002D3BD7"/>
    <w:rsid w:val="002D4334"/>
    <w:rsid w:val="002D47BC"/>
    <w:rsid w:val="002D47C7"/>
    <w:rsid w:val="002D4F8B"/>
    <w:rsid w:val="002D5646"/>
    <w:rsid w:val="002D56E6"/>
    <w:rsid w:val="002D5D79"/>
    <w:rsid w:val="002D6BDF"/>
    <w:rsid w:val="002D7D25"/>
    <w:rsid w:val="002E0265"/>
    <w:rsid w:val="002E064F"/>
    <w:rsid w:val="002E08DD"/>
    <w:rsid w:val="002E1455"/>
    <w:rsid w:val="002E15EA"/>
    <w:rsid w:val="002E16AB"/>
    <w:rsid w:val="002E1B74"/>
    <w:rsid w:val="002E2CE9"/>
    <w:rsid w:val="002E3221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CF7"/>
    <w:rsid w:val="002F25D1"/>
    <w:rsid w:val="002F2A16"/>
    <w:rsid w:val="002F2C19"/>
    <w:rsid w:val="002F3386"/>
    <w:rsid w:val="002F3D7F"/>
    <w:rsid w:val="002F4093"/>
    <w:rsid w:val="002F41A8"/>
    <w:rsid w:val="002F48AE"/>
    <w:rsid w:val="002F4D69"/>
    <w:rsid w:val="002F54D7"/>
    <w:rsid w:val="002F5636"/>
    <w:rsid w:val="002F5D4D"/>
    <w:rsid w:val="002F65C0"/>
    <w:rsid w:val="002F6CAA"/>
    <w:rsid w:val="002F7194"/>
    <w:rsid w:val="002F71A3"/>
    <w:rsid w:val="002F7C17"/>
    <w:rsid w:val="00300B3A"/>
    <w:rsid w:val="0030163C"/>
    <w:rsid w:val="00301AA3"/>
    <w:rsid w:val="003022A5"/>
    <w:rsid w:val="003023A7"/>
    <w:rsid w:val="00302742"/>
    <w:rsid w:val="00304842"/>
    <w:rsid w:val="00307E51"/>
    <w:rsid w:val="00310CED"/>
    <w:rsid w:val="00310D46"/>
    <w:rsid w:val="00311363"/>
    <w:rsid w:val="00313138"/>
    <w:rsid w:val="00313549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AC0"/>
    <w:rsid w:val="00321EC2"/>
    <w:rsid w:val="00322452"/>
    <w:rsid w:val="00322B04"/>
    <w:rsid w:val="00322BC6"/>
    <w:rsid w:val="00322F65"/>
    <w:rsid w:val="003233EE"/>
    <w:rsid w:val="00323AED"/>
    <w:rsid w:val="00323AF9"/>
    <w:rsid w:val="00323E79"/>
    <w:rsid w:val="003260D7"/>
    <w:rsid w:val="0032651D"/>
    <w:rsid w:val="00326AA2"/>
    <w:rsid w:val="00327454"/>
    <w:rsid w:val="003274F5"/>
    <w:rsid w:val="0032789F"/>
    <w:rsid w:val="00327B02"/>
    <w:rsid w:val="00327C88"/>
    <w:rsid w:val="00330492"/>
    <w:rsid w:val="00330699"/>
    <w:rsid w:val="003308B9"/>
    <w:rsid w:val="003313D3"/>
    <w:rsid w:val="0033168B"/>
    <w:rsid w:val="00331770"/>
    <w:rsid w:val="003329A5"/>
    <w:rsid w:val="00332B20"/>
    <w:rsid w:val="00334B30"/>
    <w:rsid w:val="00334D4C"/>
    <w:rsid w:val="00335023"/>
    <w:rsid w:val="00335113"/>
    <w:rsid w:val="003362AF"/>
    <w:rsid w:val="00336697"/>
    <w:rsid w:val="00336C80"/>
    <w:rsid w:val="00336CEA"/>
    <w:rsid w:val="0034057A"/>
    <w:rsid w:val="00340A46"/>
    <w:rsid w:val="00340D21"/>
    <w:rsid w:val="00340DEA"/>
    <w:rsid w:val="00340F5A"/>
    <w:rsid w:val="003418CB"/>
    <w:rsid w:val="003423A6"/>
    <w:rsid w:val="00343ED2"/>
    <w:rsid w:val="0034538E"/>
    <w:rsid w:val="003458A5"/>
    <w:rsid w:val="003459D5"/>
    <w:rsid w:val="00346B17"/>
    <w:rsid w:val="003475B5"/>
    <w:rsid w:val="0035128D"/>
    <w:rsid w:val="00351DBF"/>
    <w:rsid w:val="0035208B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B28"/>
    <w:rsid w:val="00364F5A"/>
    <w:rsid w:val="00365A8B"/>
    <w:rsid w:val="00365E22"/>
    <w:rsid w:val="00366400"/>
    <w:rsid w:val="003668A1"/>
    <w:rsid w:val="003669CE"/>
    <w:rsid w:val="00366B49"/>
    <w:rsid w:val="00366F56"/>
    <w:rsid w:val="003672F5"/>
    <w:rsid w:val="003674AB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2FB0"/>
    <w:rsid w:val="00374A2D"/>
    <w:rsid w:val="00374BC2"/>
    <w:rsid w:val="00375E1F"/>
    <w:rsid w:val="003766BC"/>
    <w:rsid w:val="0037683F"/>
    <w:rsid w:val="00376A8A"/>
    <w:rsid w:val="003770F6"/>
    <w:rsid w:val="003775F8"/>
    <w:rsid w:val="00377FB9"/>
    <w:rsid w:val="00383E37"/>
    <w:rsid w:val="00384819"/>
    <w:rsid w:val="00385118"/>
    <w:rsid w:val="003851A8"/>
    <w:rsid w:val="003851CF"/>
    <w:rsid w:val="003866F7"/>
    <w:rsid w:val="003866FA"/>
    <w:rsid w:val="003868EA"/>
    <w:rsid w:val="00387592"/>
    <w:rsid w:val="00391493"/>
    <w:rsid w:val="0039298E"/>
    <w:rsid w:val="0039303A"/>
    <w:rsid w:val="00393042"/>
    <w:rsid w:val="003930E3"/>
    <w:rsid w:val="003933EB"/>
    <w:rsid w:val="00393763"/>
    <w:rsid w:val="00393D58"/>
    <w:rsid w:val="00394AD5"/>
    <w:rsid w:val="00394B72"/>
    <w:rsid w:val="00394C8B"/>
    <w:rsid w:val="003955E9"/>
    <w:rsid w:val="0039642D"/>
    <w:rsid w:val="00396AAA"/>
    <w:rsid w:val="00396D09"/>
    <w:rsid w:val="00396E0D"/>
    <w:rsid w:val="00396E2A"/>
    <w:rsid w:val="00397152"/>
    <w:rsid w:val="00397543"/>
    <w:rsid w:val="003977DE"/>
    <w:rsid w:val="003A0EDD"/>
    <w:rsid w:val="003A1006"/>
    <w:rsid w:val="003A1B1C"/>
    <w:rsid w:val="003A1DDA"/>
    <w:rsid w:val="003A26BE"/>
    <w:rsid w:val="003A2E40"/>
    <w:rsid w:val="003A3327"/>
    <w:rsid w:val="003A36C1"/>
    <w:rsid w:val="003A3732"/>
    <w:rsid w:val="003A38C0"/>
    <w:rsid w:val="003A3A58"/>
    <w:rsid w:val="003A3C3C"/>
    <w:rsid w:val="003A3C51"/>
    <w:rsid w:val="003A5E9B"/>
    <w:rsid w:val="003A631E"/>
    <w:rsid w:val="003A64AC"/>
    <w:rsid w:val="003A686A"/>
    <w:rsid w:val="003A6FDA"/>
    <w:rsid w:val="003A769D"/>
    <w:rsid w:val="003A7EEF"/>
    <w:rsid w:val="003B0158"/>
    <w:rsid w:val="003B13A1"/>
    <w:rsid w:val="003B184F"/>
    <w:rsid w:val="003B229A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0FDF"/>
    <w:rsid w:val="003C228E"/>
    <w:rsid w:val="003C2AC7"/>
    <w:rsid w:val="003C2B95"/>
    <w:rsid w:val="003C2BB5"/>
    <w:rsid w:val="003C3317"/>
    <w:rsid w:val="003C42A6"/>
    <w:rsid w:val="003C5090"/>
    <w:rsid w:val="003C51A1"/>
    <w:rsid w:val="003C51E7"/>
    <w:rsid w:val="003C6437"/>
    <w:rsid w:val="003C6893"/>
    <w:rsid w:val="003C6DE2"/>
    <w:rsid w:val="003C7350"/>
    <w:rsid w:val="003C780D"/>
    <w:rsid w:val="003C79C2"/>
    <w:rsid w:val="003D0056"/>
    <w:rsid w:val="003D103D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5749"/>
    <w:rsid w:val="003D6477"/>
    <w:rsid w:val="003D7039"/>
    <w:rsid w:val="003D7159"/>
    <w:rsid w:val="003D7719"/>
    <w:rsid w:val="003E0CAF"/>
    <w:rsid w:val="003E0CE8"/>
    <w:rsid w:val="003E113C"/>
    <w:rsid w:val="003E1C0C"/>
    <w:rsid w:val="003E1CE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2C3"/>
    <w:rsid w:val="003F3A2F"/>
    <w:rsid w:val="003F40F6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493"/>
    <w:rsid w:val="00402800"/>
    <w:rsid w:val="0040289E"/>
    <w:rsid w:val="004029A4"/>
    <w:rsid w:val="0040340A"/>
    <w:rsid w:val="00403515"/>
    <w:rsid w:val="00404831"/>
    <w:rsid w:val="00404F12"/>
    <w:rsid w:val="0040559E"/>
    <w:rsid w:val="00405760"/>
    <w:rsid w:val="0040702C"/>
    <w:rsid w:val="00407661"/>
    <w:rsid w:val="00410314"/>
    <w:rsid w:val="00411A53"/>
    <w:rsid w:val="00411BA4"/>
    <w:rsid w:val="00412063"/>
    <w:rsid w:val="004122DD"/>
    <w:rsid w:val="0041260B"/>
    <w:rsid w:val="0041281F"/>
    <w:rsid w:val="00412EB1"/>
    <w:rsid w:val="00413562"/>
    <w:rsid w:val="0041377E"/>
    <w:rsid w:val="00413DDE"/>
    <w:rsid w:val="00414118"/>
    <w:rsid w:val="0041501F"/>
    <w:rsid w:val="004157BC"/>
    <w:rsid w:val="00415B0A"/>
    <w:rsid w:val="00416084"/>
    <w:rsid w:val="00416902"/>
    <w:rsid w:val="0041703C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A6C"/>
    <w:rsid w:val="00425F92"/>
    <w:rsid w:val="00426275"/>
    <w:rsid w:val="004271BA"/>
    <w:rsid w:val="004273AD"/>
    <w:rsid w:val="00427D22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183"/>
    <w:rsid w:val="004362FC"/>
    <w:rsid w:val="004365DB"/>
    <w:rsid w:val="00436B4B"/>
    <w:rsid w:val="004379ED"/>
    <w:rsid w:val="00437A07"/>
    <w:rsid w:val="0044096C"/>
    <w:rsid w:val="00440A0C"/>
    <w:rsid w:val="00440CD0"/>
    <w:rsid w:val="004412A0"/>
    <w:rsid w:val="00441D76"/>
    <w:rsid w:val="00442337"/>
    <w:rsid w:val="004429A9"/>
    <w:rsid w:val="0044314B"/>
    <w:rsid w:val="004437DB"/>
    <w:rsid w:val="00443D62"/>
    <w:rsid w:val="00444BB6"/>
    <w:rsid w:val="004450B4"/>
    <w:rsid w:val="004450F3"/>
    <w:rsid w:val="00445C67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137"/>
    <w:rsid w:val="00451377"/>
    <w:rsid w:val="00451CF7"/>
    <w:rsid w:val="00452750"/>
    <w:rsid w:val="0045281A"/>
    <w:rsid w:val="00452F04"/>
    <w:rsid w:val="00453679"/>
    <w:rsid w:val="00454218"/>
    <w:rsid w:val="004542E7"/>
    <w:rsid w:val="00454D3E"/>
    <w:rsid w:val="004556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AEB"/>
    <w:rsid w:val="00463EC5"/>
    <w:rsid w:val="004642AE"/>
    <w:rsid w:val="0046490D"/>
    <w:rsid w:val="0046506B"/>
    <w:rsid w:val="0046757E"/>
    <w:rsid w:val="00471125"/>
    <w:rsid w:val="00471BCD"/>
    <w:rsid w:val="00472268"/>
    <w:rsid w:val="00473D5D"/>
    <w:rsid w:val="00474118"/>
    <w:rsid w:val="0047437A"/>
    <w:rsid w:val="0047453C"/>
    <w:rsid w:val="0047463B"/>
    <w:rsid w:val="00474CC3"/>
    <w:rsid w:val="00474F04"/>
    <w:rsid w:val="00475295"/>
    <w:rsid w:val="00475618"/>
    <w:rsid w:val="00475BE0"/>
    <w:rsid w:val="00480E42"/>
    <w:rsid w:val="00481DD8"/>
    <w:rsid w:val="00482724"/>
    <w:rsid w:val="00482829"/>
    <w:rsid w:val="00483F32"/>
    <w:rsid w:val="004844DC"/>
    <w:rsid w:val="00484817"/>
    <w:rsid w:val="00484C5D"/>
    <w:rsid w:val="00484DF0"/>
    <w:rsid w:val="00485375"/>
    <w:rsid w:val="0048543E"/>
    <w:rsid w:val="0048556F"/>
    <w:rsid w:val="004857F0"/>
    <w:rsid w:val="00485AA9"/>
    <w:rsid w:val="004863D0"/>
    <w:rsid w:val="004868C1"/>
    <w:rsid w:val="00486A3A"/>
    <w:rsid w:val="00486C53"/>
    <w:rsid w:val="00487277"/>
    <w:rsid w:val="00487322"/>
    <w:rsid w:val="0048750F"/>
    <w:rsid w:val="004900CD"/>
    <w:rsid w:val="004928E7"/>
    <w:rsid w:val="00492C48"/>
    <w:rsid w:val="0049388A"/>
    <w:rsid w:val="00493BAC"/>
    <w:rsid w:val="0049465A"/>
    <w:rsid w:val="004950F9"/>
    <w:rsid w:val="004957B5"/>
    <w:rsid w:val="00495EB9"/>
    <w:rsid w:val="00496324"/>
    <w:rsid w:val="00496C2E"/>
    <w:rsid w:val="00496EF8"/>
    <w:rsid w:val="00496F03"/>
    <w:rsid w:val="004A0068"/>
    <w:rsid w:val="004A0CFF"/>
    <w:rsid w:val="004A17E9"/>
    <w:rsid w:val="004A23A5"/>
    <w:rsid w:val="004A2A3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707"/>
    <w:rsid w:val="004A79AD"/>
    <w:rsid w:val="004A7C35"/>
    <w:rsid w:val="004A7F31"/>
    <w:rsid w:val="004B015C"/>
    <w:rsid w:val="004B02C5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0DBE"/>
    <w:rsid w:val="004D1265"/>
    <w:rsid w:val="004D1875"/>
    <w:rsid w:val="004D1E1D"/>
    <w:rsid w:val="004D21B0"/>
    <w:rsid w:val="004D36CF"/>
    <w:rsid w:val="004D49CC"/>
    <w:rsid w:val="004D5CF7"/>
    <w:rsid w:val="004D5D14"/>
    <w:rsid w:val="004D5DDC"/>
    <w:rsid w:val="004D639A"/>
    <w:rsid w:val="004D6DAD"/>
    <w:rsid w:val="004D7274"/>
    <w:rsid w:val="004D737D"/>
    <w:rsid w:val="004D7AFB"/>
    <w:rsid w:val="004E05D0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F87"/>
    <w:rsid w:val="004E718D"/>
    <w:rsid w:val="004E7225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4918"/>
    <w:rsid w:val="004F60B6"/>
    <w:rsid w:val="004F6428"/>
    <w:rsid w:val="004F6DC3"/>
    <w:rsid w:val="004F70E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3971"/>
    <w:rsid w:val="00503C45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076EC"/>
    <w:rsid w:val="005101D8"/>
    <w:rsid w:val="00510349"/>
    <w:rsid w:val="005105E1"/>
    <w:rsid w:val="00510967"/>
    <w:rsid w:val="005117A9"/>
    <w:rsid w:val="00511C38"/>
    <w:rsid w:val="00511CE8"/>
    <w:rsid w:val="00511EF8"/>
    <w:rsid w:val="00511F57"/>
    <w:rsid w:val="005150A3"/>
    <w:rsid w:val="005159E1"/>
    <w:rsid w:val="00515BA0"/>
    <w:rsid w:val="00515C7D"/>
    <w:rsid w:val="00515CBE"/>
    <w:rsid w:val="00515E2B"/>
    <w:rsid w:val="00515F5E"/>
    <w:rsid w:val="0051602D"/>
    <w:rsid w:val="00516632"/>
    <w:rsid w:val="00516C53"/>
    <w:rsid w:val="005174B4"/>
    <w:rsid w:val="00517D69"/>
    <w:rsid w:val="005201FE"/>
    <w:rsid w:val="005215D6"/>
    <w:rsid w:val="005216B7"/>
    <w:rsid w:val="00521AD2"/>
    <w:rsid w:val="00522294"/>
    <w:rsid w:val="00522898"/>
    <w:rsid w:val="00522A7E"/>
    <w:rsid w:val="00522DB9"/>
    <w:rsid w:val="00522F20"/>
    <w:rsid w:val="005232F0"/>
    <w:rsid w:val="0052363F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365"/>
    <w:rsid w:val="005339DB"/>
    <w:rsid w:val="00534C89"/>
    <w:rsid w:val="00534F61"/>
    <w:rsid w:val="00535134"/>
    <w:rsid w:val="005360E0"/>
    <w:rsid w:val="00537DF3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640"/>
    <w:rsid w:val="00552A95"/>
    <w:rsid w:val="005535B3"/>
    <w:rsid w:val="00554550"/>
    <w:rsid w:val="00554716"/>
    <w:rsid w:val="005548BE"/>
    <w:rsid w:val="005554B5"/>
    <w:rsid w:val="0055736F"/>
    <w:rsid w:val="00557BCE"/>
    <w:rsid w:val="005614C6"/>
    <w:rsid w:val="00563069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613"/>
    <w:rsid w:val="00583D80"/>
    <w:rsid w:val="005844C4"/>
    <w:rsid w:val="005848F8"/>
    <w:rsid w:val="0058519C"/>
    <w:rsid w:val="00586124"/>
    <w:rsid w:val="005867C6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38E8"/>
    <w:rsid w:val="005A4929"/>
    <w:rsid w:val="005A5471"/>
    <w:rsid w:val="005A5625"/>
    <w:rsid w:val="005A6821"/>
    <w:rsid w:val="005B025B"/>
    <w:rsid w:val="005B0DD5"/>
    <w:rsid w:val="005B2A12"/>
    <w:rsid w:val="005B2D4A"/>
    <w:rsid w:val="005B362A"/>
    <w:rsid w:val="005B3F48"/>
    <w:rsid w:val="005B412D"/>
    <w:rsid w:val="005B42C3"/>
    <w:rsid w:val="005B4802"/>
    <w:rsid w:val="005B4A93"/>
    <w:rsid w:val="005B4DFE"/>
    <w:rsid w:val="005B5254"/>
    <w:rsid w:val="005B7399"/>
    <w:rsid w:val="005B7860"/>
    <w:rsid w:val="005B7CD7"/>
    <w:rsid w:val="005C111F"/>
    <w:rsid w:val="005C1EA6"/>
    <w:rsid w:val="005C2612"/>
    <w:rsid w:val="005C282C"/>
    <w:rsid w:val="005C2F8F"/>
    <w:rsid w:val="005C3714"/>
    <w:rsid w:val="005C3ED2"/>
    <w:rsid w:val="005C3F6E"/>
    <w:rsid w:val="005C42D1"/>
    <w:rsid w:val="005C4BD3"/>
    <w:rsid w:val="005C50AC"/>
    <w:rsid w:val="005C5865"/>
    <w:rsid w:val="005C5955"/>
    <w:rsid w:val="005C6926"/>
    <w:rsid w:val="005C6BE0"/>
    <w:rsid w:val="005C715D"/>
    <w:rsid w:val="005C7B74"/>
    <w:rsid w:val="005C7E18"/>
    <w:rsid w:val="005D0B99"/>
    <w:rsid w:val="005D1290"/>
    <w:rsid w:val="005D1740"/>
    <w:rsid w:val="005D2310"/>
    <w:rsid w:val="005D23C4"/>
    <w:rsid w:val="005D308E"/>
    <w:rsid w:val="005D363F"/>
    <w:rsid w:val="005D3A48"/>
    <w:rsid w:val="005D3DC8"/>
    <w:rsid w:val="005D4D13"/>
    <w:rsid w:val="005D4F71"/>
    <w:rsid w:val="005D505A"/>
    <w:rsid w:val="005D50B8"/>
    <w:rsid w:val="005D55B8"/>
    <w:rsid w:val="005D5D6C"/>
    <w:rsid w:val="005D6787"/>
    <w:rsid w:val="005D67FB"/>
    <w:rsid w:val="005D6D06"/>
    <w:rsid w:val="005D6D46"/>
    <w:rsid w:val="005D7648"/>
    <w:rsid w:val="005D7AF8"/>
    <w:rsid w:val="005D7EB9"/>
    <w:rsid w:val="005E111F"/>
    <w:rsid w:val="005E17BF"/>
    <w:rsid w:val="005E1B97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1882"/>
    <w:rsid w:val="005F2145"/>
    <w:rsid w:val="005F2819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524"/>
    <w:rsid w:val="005F5F3D"/>
    <w:rsid w:val="005F783C"/>
    <w:rsid w:val="00600030"/>
    <w:rsid w:val="006010E9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5920"/>
    <w:rsid w:val="006071FA"/>
    <w:rsid w:val="00610A5E"/>
    <w:rsid w:val="00611C89"/>
    <w:rsid w:val="00612C1E"/>
    <w:rsid w:val="00613343"/>
    <w:rsid w:val="006134F2"/>
    <w:rsid w:val="0061381A"/>
    <w:rsid w:val="00613E45"/>
    <w:rsid w:val="00613F3A"/>
    <w:rsid w:val="006144A1"/>
    <w:rsid w:val="00614602"/>
    <w:rsid w:val="00615C11"/>
    <w:rsid w:val="00615EBB"/>
    <w:rsid w:val="00616096"/>
    <w:rsid w:val="006160A2"/>
    <w:rsid w:val="0061681B"/>
    <w:rsid w:val="00616BD0"/>
    <w:rsid w:val="006172AF"/>
    <w:rsid w:val="0061751A"/>
    <w:rsid w:val="00617B85"/>
    <w:rsid w:val="00617F0F"/>
    <w:rsid w:val="00621245"/>
    <w:rsid w:val="006226D7"/>
    <w:rsid w:val="006235B0"/>
    <w:rsid w:val="00623A68"/>
    <w:rsid w:val="00624A79"/>
    <w:rsid w:val="00624CF5"/>
    <w:rsid w:val="006302AA"/>
    <w:rsid w:val="00630456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6F1E"/>
    <w:rsid w:val="00637F5C"/>
    <w:rsid w:val="006412DC"/>
    <w:rsid w:val="006418C7"/>
    <w:rsid w:val="00641EFD"/>
    <w:rsid w:val="006420FD"/>
    <w:rsid w:val="00642BC6"/>
    <w:rsid w:val="00644278"/>
    <w:rsid w:val="006446AB"/>
    <w:rsid w:val="00644790"/>
    <w:rsid w:val="00644EAC"/>
    <w:rsid w:val="00645062"/>
    <w:rsid w:val="00645BF0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1699"/>
    <w:rsid w:val="00652989"/>
    <w:rsid w:val="006537FA"/>
    <w:rsid w:val="00653BCF"/>
    <w:rsid w:val="006543BF"/>
    <w:rsid w:val="00654626"/>
    <w:rsid w:val="00654EF2"/>
    <w:rsid w:val="0065505B"/>
    <w:rsid w:val="006551EB"/>
    <w:rsid w:val="006554FC"/>
    <w:rsid w:val="006566E5"/>
    <w:rsid w:val="0065798C"/>
    <w:rsid w:val="00657DF3"/>
    <w:rsid w:val="00660900"/>
    <w:rsid w:val="00660CDE"/>
    <w:rsid w:val="00661125"/>
    <w:rsid w:val="00662F0E"/>
    <w:rsid w:val="00664624"/>
    <w:rsid w:val="00665EBB"/>
    <w:rsid w:val="00666737"/>
    <w:rsid w:val="00666BC5"/>
    <w:rsid w:val="006670AC"/>
    <w:rsid w:val="0066769F"/>
    <w:rsid w:val="0067000B"/>
    <w:rsid w:val="00670273"/>
    <w:rsid w:val="006711F7"/>
    <w:rsid w:val="00672307"/>
    <w:rsid w:val="0067373B"/>
    <w:rsid w:val="0067424C"/>
    <w:rsid w:val="00674BB3"/>
    <w:rsid w:val="006754C0"/>
    <w:rsid w:val="00675863"/>
    <w:rsid w:val="0067603E"/>
    <w:rsid w:val="00676976"/>
    <w:rsid w:val="006769F1"/>
    <w:rsid w:val="006771FC"/>
    <w:rsid w:val="00677D4A"/>
    <w:rsid w:val="006808C6"/>
    <w:rsid w:val="00680A38"/>
    <w:rsid w:val="00680C04"/>
    <w:rsid w:val="00681A70"/>
    <w:rsid w:val="00681E71"/>
    <w:rsid w:val="00682668"/>
    <w:rsid w:val="00682BB1"/>
    <w:rsid w:val="00682BCA"/>
    <w:rsid w:val="00682D4C"/>
    <w:rsid w:val="00682F78"/>
    <w:rsid w:val="006835A4"/>
    <w:rsid w:val="00683917"/>
    <w:rsid w:val="00683BF1"/>
    <w:rsid w:val="0068408B"/>
    <w:rsid w:val="0068523B"/>
    <w:rsid w:val="00685C9C"/>
    <w:rsid w:val="00685FFD"/>
    <w:rsid w:val="00686C77"/>
    <w:rsid w:val="00686E53"/>
    <w:rsid w:val="00686EB2"/>
    <w:rsid w:val="006873C6"/>
    <w:rsid w:val="006900CF"/>
    <w:rsid w:val="00690A7E"/>
    <w:rsid w:val="00690E49"/>
    <w:rsid w:val="0069101D"/>
    <w:rsid w:val="00691944"/>
    <w:rsid w:val="00692A68"/>
    <w:rsid w:val="00693452"/>
    <w:rsid w:val="00693B0B"/>
    <w:rsid w:val="00693D46"/>
    <w:rsid w:val="00693E0F"/>
    <w:rsid w:val="006942A8"/>
    <w:rsid w:val="00694B5A"/>
    <w:rsid w:val="0069566C"/>
    <w:rsid w:val="00695D85"/>
    <w:rsid w:val="00695E2A"/>
    <w:rsid w:val="006964AA"/>
    <w:rsid w:val="006964D4"/>
    <w:rsid w:val="00696DFD"/>
    <w:rsid w:val="00697893"/>
    <w:rsid w:val="006A042F"/>
    <w:rsid w:val="006A0B8C"/>
    <w:rsid w:val="006A0DA6"/>
    <w:rsid w:val="006A0ECF"/>
    <w:rsid w:val="006A1A6A"/>
    <w:rsid w:val="006A30A2"/>
    <w:rsid w:val="006A310C"/>
    <w:rsid w:val="006A35F6"/>
    <w:rsid w:val="006A48B5"/>
    <w:rsid w:val="006A5693"/>
    <w:rsid w:val="006A57D2"/>
    <w:rsid w:val="006A588C"/>
    <w:rsid w:val="006A6637"/>
    <w:rsid w:val="006A676C"/>
    <w:rsid w:val="006A6D23"/>
    <w:rsid w:val="006A7195"/>
    <w:rsid w:val="006A79C4"/>
    <w:rsid w:val="006A7A89"/>
    <w:rsid w:val="006A7E7E"/>
    <w:rsid w:val="006B0F51"/>
    <w:rsid w:val="006B1B63"/>
    <w:rsid w:val="006B1BCB"/>
    <w:rsid w:val="006B1E64"/>
    <w:rsid w:val="006B25DE"/>
    <w:rsid w:val="006B43C4"/>
    <w:rsid w:val="006B4C8D"/>
    <w:rsid w:val="006B5CD1"/>
    <w:rsid w:val="006B74AF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B68"/>
    <w:rsid w:val="006C4E0B"/>
    <w:rsid w:val="006C4E43"/>
    <w:rsid w:val="006C5261"/>
    <w:rsid w:val="006C6206"/>
    <w:rsid w:val="006C643E"/>
    <w:rsid w:val="006C7085"/>
    <w:rsid w:val="006C7A24"/>
    <w:rsid w:val="006D0BAD"/>
    <w:rsid w:val="006D18C4"/>
    <w:rsid w:val="006D1D61"/>
    <w:rsid w:val="006D2932"/>
    <w:rsid w:val="006D33C8"/>
    <w:rsid w:val="006D3671"/>
    <w:rsid w:val="006D36EA"/>
    <w:rsid w:val="006D3925"/>
    <w:rsid w:val="006D4176"/>
    <w:rsid w:val="006D544B"/>
    <w:rsid w:val="006D62B5"/>
    <w:rsid w:val="006D659C"/>
    <w:rsid w:val="006D75A6"/>
    <w:rsid w:val="006E066D"/>
    <w:rsid w:val="006E0A32"/>
    <w:rsid w:val="006E0A73"/>
    <w:rsid w:val="006E0FEE"/>
    <w:rsid w:val="006E1652"/>
    <w:rsid w:val="006E1E5F"/>
    <w:rsid w:val="006E1EEF"/>
    <w:rsid w:val="006E2341"/>
    <w:rsid w:val="006E28C0"/>
    <w:rsid w:val="006E332F"/>
    <w:rsid w:val="006E3B78"/>
    <w:rsid w:val="006E501E"/>
    <w:rsid w:val="006E6C11"/>
    <w:rsid w:val="006E6C91"/>
    <w:rsid w:val="006E7666"/>
    <w:rsid w:val="006E7FDF"/>
    <w:rsid w:val="006F0160"/>
    <w:rsid w:val="006F0B68"/>
    <w:rsid w:val="006F1AD4"/>
    <w:rsid w:val="006F2683"/>
    <w:rsid w:val="006F2732"/>
    <w:rsid w:val="006F34DA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49A"/>
    <w:rsid w:val="00703899"/>
    <w:rsid w:val="00704ABE"/>
    <w:rsid w:val="007054B3"/>
    <w:rsid w:val="007055D4"/>
    <w:rsid w:val="007056E9"/>
    <w:rsid w:val="00705720"/>
    <w:rsid w:val="00705ABC"/>
    <w:rsid w:val="0070646B"/>
    <w:rsid w:val="0070692B"/>
    <w:rsid w:val="00707434"/>
    <w:rsid w:val="00707E34"/>
    <w:rsid w:val="00710AE8"/>
    <w:rsid w:val="007114C4"/>
    <w:rsid w:val="00712220"/>
    <w:rsid w:val="007126FA"/>
    <w:rsid w:val="007130A2"/>
    <w:rsid w:val="0071311D"/>
    <w:rsid w:val="00713173"/>
    <w:rsid w:val="00713BA9"/>
    <w:rsid w:val="007141F8"/>
    <w:rsid w:val="00714ABC"/>
    <w:rsid w:val="00715042"/>
    <w:rsid w:val="007151D2"/>
    <w:rsid w:val="00715463"/>
    <w:rsid w:val="00715F9A"/>
    <w:rsid w:val="00715FAE"/>
    <w:rsid w:val="0071634C"/>
    <w:rsid w:val="0071742C"/>
    <w:rsid w:val="00717A72"/>
    <w:rsid w:val="00717B58"/>
    <w:rsid w:val="0072118A"/>
    <w:rsid w:val="00721810"/>
    <w:rsid w:val="00723025"/>
    <w:rsid w:val="00723069"/>
    <w:rsid w:val="00723CD7"/>
    <w:rsid w:val="007245DC"/>
    <w:rsid w:val="0072563A"/>
    <w:rsid w:val="00726222"/>
    <w:rsid w:val="00726723"/>
    <w:rsid w:val="007302A1"/>
    <w:rsid w:val="007302CF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83A"/>
    <w:rsid w:val="0073390A"/>
    <w:rsid w:val="0073423A"/>
    <w:rsid w:val="00734BE2"/>
    <w:rsid w:val="00734E64"/>
    <w:rsid w:val="00734FC9"/>
    <w:rsid w:val="007351D6"/>
    <w:rsid w:val="00736B37"/>
    <w:rsid w:val="00736FA0"/>
    <w:rsid w:val="0073717A"/>
    <w:rsid w:val="007374A3"/>
    <w:rsid w:val="00737D2C"/>
    <w:rsid w:val="00740A35"/>
    <w:rsid w:val="00741252"/>
    <w:rsid w:val="007418B9"/>
    <w:rsid w:val="00741C19"/>
    <w:rsid w:val="00741D97"/>
    <w:rsid w:val="00741FCA"/>
    <w:rsid w:val="00743C37"/>
    <w:rsid w:val="00743CAC"/>
    <w:rsid w:val="0074699E"/>
    <w:rsid w:val="00747045"/>
    <w:rsid w:val="00747809"/>
    <w:rsid w:val="00747C9C"/>
    <w:rsid w:val="00747E92"/>
    <w:rsid w:val="007515B2"/>
    <w:rsid w:val="00751861"/>
    <w:rsid w:val="007520B4"/>
    <w:rsid w:val="00753D16"/>
    <w:rsid w:val="00754960"/>
    <w:rsid w:val="00754CD7"/>
    <w:rsid w:val="00754D65"/>
    <w:rsid w:val="00755158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6CCB"/>
    <w:rsid w:val="00766F06"/>
    <w:rsid w:val="00767775"/>
    <w:rsid w:val="007678CD"/>
    <w:rsid w:val="007713BA"/>
    <w:rsid w:val="00771FA8"/>
    <w:rsid w:val="007722D3"/>
    <w:rsid w:val="00772806"/>
    <w:rsid w:val="00772FEB"/>
    <w:rsid w:val="00773C9F"/>
    <w:rsid w:val="0077443B"/>
    <w:rsid w:val="00774823"/>
    <w:rsid w:val="00775794"/>
    <w:rsid w:val="00776112"/>
    <w:rsid w:val="007763C1"/>
    <w:rsid w:val="00776D7F"/>
    <w:rsid w:val="007771AD"/>
    <w:rsid w:val="00777656"/>
    <w:rsid w:val="00777681"/>
    <w:rsid w:val="007776AA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20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CAA"/>
    <w:rsid w:val="00794E4A"/>
    <w:rsid w:val="00794EF5"/>
    <w:rsid w:val="00795840"/>
    <w:rsid w:val="00795A4B"/>
    <w:rsid w:val="00795BCB"/>
    <w:rsid w:val="00796324"/>
    <w:rsid w:val="0079633A"/>
    <w:rsid w:val="00797080"/>
    <w:rsid w:val="00797AB3"/>
    <w:rsid w:val="007A00C9"/>
    <w:rsid w:val="007A014E"/>
    <w:rsid w:val="007A1E11"/>
    <w:rsid w:val="007A1EAA"/>
    <w:rsid w:val="007A22CF"/>
    <w:rsid w:val="007A24CC"/>
    <w:rsid w:val="007A2641"/>
    <w:rsid w:val="007A3016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6EF"/>
    <w:rsid w:val="007A79FD"/>
    <w:rsid w:val="007A7A39"/>
    <w:rsid w:val="007B0B9D"/>
    <w:rsid w:val="007B0E07"/>
    <w:rsid w:val="007B16B1"/>
    <w:rsid w:val="007B1A75"/>
    <w:rsid w:val="007B220C"/>
    <w:rsid w:val="007B26E3"/>
    <w:rsid w:val="007B38A4"/>
    <w:rsid w:val="007B3BC0"/>
    <w:rsid w:val="007B5A43"/>
    <w:rsid w:val="007B5DF7"/>
    <w:rsid w:val="007B6D21"/>
    <w:rsid w:val="007B709B"/>
    <w:rsid w:val="007B7407"/>
    <w:rsid w:val="007B7444"/>
    <w:rsid w:val="007B7FCD"/>
    <w:rsid w:val="007C0135"/>
    <w:rsid w:val="007C0C40"/>
    <w:rsid w:val="007C1343"/>
    <w:rsid w:val="007C2261"/>
    <w:rsid w:val="007C2D29"/>
    <w:rsid w:val="007C43E8"/>
    <w:rsid w:val="007C452A"/>
    <w:rsid w:val="007C4CEF"/>
    <w:rsid w:val="007C5C97"/>
    <w:rsid w:val="007C5EF1"/>
    <w:rsid w:val="007C5F24"/>
    <w:rsid w:val="007C61FC"/>
    <w:rsid w:val="007C7BF5"/>
    <w:rsid w:val="007D0491"/>
    <w:rsid w:val="007D1169"/>
    <w:rsid w:val="007D19B7"/>
    <w:rsid w:val="007D1B61"/>
    <w:rsid w:val="007D1F43"/>
    <w:rsid w:val="007D33DB"/>
    <w:rsid w:val="007D47C3"/>
    <w:rsid w:val="007D4DE9"/>
    <w:rsid w:val="007D4FD4"/>
    <w:rsid w:val="007D5120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76C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C1C"/>
    <w:rsid w:val="007F0E1E"/>
    <w:rsid w:val="007F0E2B"/>
    <w:rsid w:val="007F12DE"/>
    <w:rsid w:val="007F206B"/>
    <w:rsid w:val="007F24F1"/>
    <w:rsid w:val="007F29A7"/>
    <w:rsid w:val="007F2A02"/>
    <w:rsid w:val="007F430C"/>
    <w:rsid w:val="007F4803"/>
    <w:rsid w:val="007F49F4"/>
    <w:rsid w:val="007F57EA"/>
    <w:rsid w:val="007F597B"/>
    <w:rsid w:val="007F5F9A"/>
    <w:rsid w:val="007F63AD"/>
    <w:rsid w:val="007F6C24"/>
    <w:rsid w:val="007F77BA"/>
    <w:rsid w:val="007F7D8B"/>
    <w:rsid w:val="008004B4"/>
    <w:rsid w:val="0080083E"/>
    <w:rsid w:val="0080234F"/>
    <w:rsid w:val="00802BBA"/>
    <w:rsid w:val="008031CF"/>
    <w:rsid w:val="008032A3"/>
    <w:rsid w:val="008034F4"/>
    <w:rsid w:val="008035B4"/>
    <w:rsid w:val="008041D5"/>
    <w:rsid w:val="00805720"/>
    <w:rsid w:val="00805BE8"/>
    <w:rsid w:val="00806F32"/>
    <w:rsid w:val="00810715"/>
    <w:rsid w:val="00811589"/>
    <w:rsid w:val="00811BE4"/>
    <w:rsid w:val="008121C5"/>
    <w:rsid w:val="00812E55"/>
    <w:rsid w:val="00813353"/>
    <w:rsid w:val="00813650"/>
    <w:rsid w:val="008138CA"/>
    <w:rsid w:val="00813A4D"/>
    <w:rsid w:val="00814A99"/>
    <w:rsid w:val="0081563B"/>
    <w:rsid w:val="00816078"/>
    <w:rsid w:val="00816C95"/>
    <w:rsid w:val="00816E97"/>
    <w:rsid w:val="008171C7"/>
    <w:rsid w:val="008177E3"/>
    <w:rsid w:val="008177EA"/>
    <w:rsid w:val="00820C85"/>
    <w:rsid w:val="00820C89"/>
    <w:rsid w:val="00820CE9"/>
    <w:rsid w:val="00820E6E"/>
    <w:rsid w:val="008218C8"/>
    <w:rsid w:val="00821D0E"/>
    <w:rsid w:val="008222A4"/>
    <w:rsid w:val="0082264D"/>
    <w:rsid w:val="00822BA8"/>
    <w:rsid w:val="00823AA9"/>
    <w:rsid w:val="00823FD1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4F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07"/>
    <w:rsid w:val="00861824"/>
    <w:rsid w:val="00861AEF"/>
    <w:rsid w:val="00862089"/>
    <w:rsid w:val="008625C4"/>
    <w:rsid w:val="0086298F"/>
    <w:rsid w:val="008650DE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0C15"/>
    <w:rsid w:val="008811C1"/>
    <w:rsid w:val="00881542"/>
    <w:rsid w:val="00881A21"/>
    <w:rsid w:val="00881D8D"/>
    <w:rsid w:val="00882388"/>
    <w:rsid w:val="00882982"/>
    <w:rsid w:val="008837C0"/>
    <w:rsid w:val="008838DD"/>
    <w:rsid w:val="008846DF"/>
    <w:rsid w:val="00885039"/>
    <w:rsid w:val="00885114"/>
    <w:rsid w:val="008860FE"/>
    <w:rsid w:val="00886D1F"/>
    <w:rsid w:val="00887AA9"/>
    <w:rsid w:val="00887E54"/>
    <w:rsid w:val="0089008B"/>
    <w:rsid w:val="008910C3"/>
    <w:rsid w:val="00891DC8"/>
    <w:rsid w:val="00891EE1"/>
    <w:rsid w:val="00893885"/>
    <w:rsid w:val="00893987"/>
    <w:rsid w:val="00893F14"/>
    <w:rsid w:val="00894600"/>
    <w:rsid w:val="00894A25"/>
    <w:rsid w:val="00894CF5"/>
    <w:rsid w:val="00894E9C"/>
    <w:rsid w:val="008963EF"/>
    <w:rsid w:val="0089688E"/>
    <w:rsid w:val="00896EFF"/>
    <w:rsid w:val="00897333"/>
    <w:rsid w:val="008A0414"/>
    <w:rsid w:val="008A05E4"/>
    <w:rsid w:val="008A0A3C"/>
    <w:rsid w:val="008A1988"/>
    <w:rsid w:val="008A1C80"/>
    <w:rsid w:val="008A1FBE"/>
    <w:rsid w:val="008A2977"/>
    <w:rsid w:val="008A2E39"/>
    <w:rsid w:val="008A3354"/>
    <w:rsid w:val="008A3C49"/>
    <w:rsid w:val="008A42D3"/>
    <w:rsid w:val="008A444B"/>
    <w:rsid w:val="008A48E2"/>
    <w:rsid w:val="008A4B02"/>
    <w:rsid w:val="008A66A0"/>
    <w:rsid w:val="008A6731"/>
    <w:rsid w:val="008A71CB"/>
    <w:rsid w:val="008A7267"/>
    <w:rsid w:val="008A7737"/>
    <w:rsid w:val="008A7806"/>
    <w:rsid w:val="008A7A79"/>
    <w:rsid w:val="008B03F2"/>
    <w:rsid w:val="008B06EF"/>
    <w:rsid w:val="008B093F"/>
    <w:rsid w:val="008B15C3"/>
    <w:rsid w:val="008B3194"/>
    <w:rsid w:val="008B446A"/>
    <w:rsid w:val="008B4506"/>
    <w:rsid w:val="008B4613"/>
    <w:rsid w:val="008B5AE7"/>
    <w:rsid w:val="008B5E43"/>
    <w:rsid w:val="008B5EB3"/>
    <w:rsid w:val="008B618D"/>
    <w:rsid w:val="008C0330"/>
    <w:rsid w:val="008C178F"/>
    <w:rsid w:val="008C2460"/>
    <w:rsid w:val="008C27FB"/>
    <w:rsid w:val="008C288E"/>
    <w:rsid w:val="008C3304"/>
    <w:rsid w:val="008C4C14"/>
    <w:rsid w:val="008C5375"/>
    <w:rsid w:val="008C5EFC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2DE6"/>
    <w:rsid w:val="008D3035"/>
    <w:rsid w:val="008D3DF5"/>
    <w:rsid w:val="008D51A0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4FAF"/>
    <w:rsid w:val="008E5A5B"/>
    <w:rsid w:val="008E5ABC"/>
    <w:rsid w:val="008E6119"/>
    <w:rsid w:val="008E726B"/>
    <w:rsid w:val="008E7AB0"/>
    <w:rsid w:val="008F0F2A"/>
    <w:rsid w:val="008F129C"/>
    <w:rsid w:val="008F1AB1"/>
    <w:rsid w:val="008F1E75"/>
    <w:rsid w:val="008F210C"/>
    <w:rsid w:val="008F279D"/>
    <w:rsid w:val="008F4671"/>
    <w:rsid w:val="008F4DD1"/>
    <w:rsid w:val="008F5D74"/>
    <w:rsid w:val="008F5DDB"/>
    <w:rsid w:val="008F6056"/>
    <w:rsid w:val="008F6AA2"/>
    <w:rsid w:val="008F6AD1"/>
    <w:rsid w:val="008F7EA4"/>
    <w:rsid w:val="008F7F99"/>
    <w:rsid w:val="008F7FB9"/>
    <w:rsid w:val="009018CB"/>
    <w:rsid w:val="00901D8E"/>
    <w:rsid w:val="00902C07"/>
    <w:rsid w:val="00903927"/>
    <w:rsid w:val="00903FD3"/>
    <w:rsid w:val="0090502E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A3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3BEC"/>
    <w:rsid w:val="009240A0"/>
    <w:rsid w:val="00924494"/>
    <w:rsid w:val="00924514"/>
    <w:rsid w:val="009246BB"/>
    <w:rsid w:val="0092473C"/>
    <w:rsid w:val="00924C3C"/>
    <w:rsid w:val="00925F1C"/>
    <w:rsid w:val="00926033"/>
    <w:rsid w:val="00926E7E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140"/>
    <w:rsid w:val="0093638F"/>
    <w:rsid w:val="00936720"/>
    <w:rsid w:val="00936ED2"/>
    <w:rsid w:val="00936FE3"/>
    <w:rsid w:val="00937065"/>
    <w:rsid w:val="009370AF"/>
    <w:rsid w:val="00937553"/>
    <w:rsid w:val="009376A7"/>
    <w:rsid w:val="00940285"/>
    <w:rsid w:val="009415B0"/>
    <w:rsid w:val="0094207D"/>
    <w:rsid w:val="009420E5"/>
    <w:rsid w:val="00942B2B"/>
    <w:rsid w:val="00942C7F"/>
    <w:rsid w:val="0094330C"/>
    <w:rsid w:val="009442DD"/>
    <w:rsid w:val="00944969"/>
    <w:rsid w:val="00944D4B"/>
    <w:rsid w:val="00945383"/>
    <w:rsid w:val="00945698"/>
    <w:rsid w:val="009456C4"/>
    <w:rsid w:val="009457E2"/>
    <w:rsid w:val="00947B39"/>
    <w:rsid w:val="00947E7E"/>
    <w:rsid w:val="009509AA"/>
    <w:rsid w:val="00951344"/>
    <w:rsid w:val="0095139A"/>
    <w:rsid w:val="00952160"/>
    <w:rsid w:val="00952199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210"/>
    <w:rsid w:val="0096029D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AC"/>
    <w:rsid w:val="00964CE4"/>
    <w:rsid w:val="00964F31"/>
    <w:rsid w:val="0096570B"/>
    <w:rsid w:val="0096588D"/>
    <w:rsid w:val="009660D3"/>
    <w:rsid w:val="00966A2F"/>
    <w:rsid w:val="00966EFB"/>
    <w:rsid w:val="009673F4"/>
    <w:rsid w:val="00967C07"/>
    <w:rsid w:val="0097143F"/>
    <w:rsid w:val="0097185F"/>
    <w:rsid w:val="00973663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020"/>
    <w:rsid w:val="00984F60"/>
    <w:rsid w:val="00985066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0A3"/>
    <w:rsid w:val="009962C8"/>
    <w:rsid w:val="00996A8F"/>
    <w:rsid w:val="00996EA7"/>
    <w:rsid w:val="009A0810"/>
    <w:rsid w:val="009A128D"/>
    <w:rsid w:val="009A1DBF"/>
    <w:rsid w:val="009A2045"/>
    <w:rsid w:val="009A2D5D"/>
    <w:rsid w:val="009A326D"/>
    <w:rsid w:val="009A3346"/>
    <w:rsid w:val="009A34A3"/>
    <w:rsid w:val="009A3683"/>
    <w:rsid w:val="009A4495"/>
    <w:rsid w:val="009A476F"/>
    <w:rsid w:val="009A4F59"/>
    <w:rsid w:val="009A5728"/>
    <w:rsid w:val="009A5C17"/>
    <w:rsid w:val="009A645F"/>
    <w:rsid w:val="009A68E6"/>
    <w:rsid w:val="009A6CCB"/>
    <w:rsid w:val="009A74DC"/>
    <w:rsid w:val="009A7598"/>
    <w:rsid w:val="009A7F9C"/>
    <w:rsid w:val="009B04BF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323"/>
    <w:rsid w:val="009C364F"/>
    <w:rsid w:val="009C3C80"/>
    <w:rsid w:val="009C3F80"/>
    <w:rsid w:val="009C45EC"/>
    <w:rsid w:val="009C492F"/>
    <w:rsid w:val="009C4BF0"/>
    <w:rsid w:val="009C5A80"/>
    <w:rsid w:val="009C5C1E"/>
    <w:rsid w:val="009C5D77"/>
    <w:rsid w:val="009C66BD"/>
    <w:rsid w:val="009D01D1"/>
    <w:rsid w:val="009D1026"/>
    <w:rsid w:val="009D123F"/>
    <w:rsid w:val="009D1318"/>
    <w:rsid w:val="009D2404"/>
    <w:rsid w:val="009D286F"/>
    <w:rsid w:val="009D2A38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6B83"/>
    <w:rsid w:val="009D74BA"/>
    <w:rsid w:val="009D793C"/>
    <w:rsid w:val="009D7A99"/>
    <w:rsid w:val="009D7AE1"/>
    <w:rsid w:val="009D7F2D"/>
    <w:rsid w:val="009E0234"/>
    <w:rsid w:val="009E16A9"/>
    <w:rsid w:val="009E2467"/>
    <w:rsid w:val="009E2504"/>
    <w:rsid w:val="009E27B9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99E"/>
    <w:rsid w:val="009F0F9E"/>
    <w:rsid w:val="009F14E0"/>
    <w:rsid w:val="009F1E67"/>
    <w:rsid w:val="009F2826"/>
    <w:rsid w:val="009F319D"/>
    <w:rsid w:val="009F36E9"/>
    <w:rsid w:val="009F38A0"/>
    <w:rsid w:val="009F3F02"/>
    <w:rsid w:val="009F42FA"/>
    <w:rsid w:val="009F4593"/>
    <w:rsid w:val="009F47E0"/>
    <w:rsid w:val="009F4E1F"/>
    <w:rsid w:val="009F5022"/>
    <w:rsid w:val="009F5F06"/>
    <w:rsid w:val="009F6381"/>
    <w:rsid w:val="009F7000"/>
    <w:rsid w:val="009F7DC2"/>
    <w:rsid w:val="009F7E69"/>
    <w:rsid w:val="00A00184"/>
    <w:rsid w:val="00A00B71"/>
    <w:rsid w:val="00A01643"/>
    <w:rsid w:val="00A01793"/>
    <w:rsid w:val="00A01874"/>
    <w:rsid w:val="00A01E1F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6B62"/>
    <w:rsid w:val="00A072FF"/>
    <w:rsid w:val="00A0758F"/>
    <w:rsid w:val="00A10D76"/>
    <w:rsid w:val="00A1125C"/>
    <w:rsid w:val="00A11525"/>
    <w:rsid w:val="00A11887"/>
    <w:rsid w:val="00A11BD2"/>
    <w:rsid w:val="00A11C28"/>
    <w:rsid w:val="00A134D4"/>
    <w:rsid w:val="00A138F2"/>
    <w:rsid w:val="00A13D55"/>
    <w:rsid w:val="00A13F70"/>
    <w:rsid w:val="00A14FF6"/>
    <w:rsid w:val="00A153BF"/>
    <w:rsid w:val="00A153E5"/>
    <w:rsid w:val="00A1570A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35C5"/>
    <w:rsid w:val="00A2406B"/>
    <w:rsid w:val="00A25484"/>
    <w:rsid w:val="00A2556F"/>
    <w:rsid w:val="00A256A9"/>
    <w:rsid w:val="00A25830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484"/>
    <w:rsid w:val="00A376B7"/>
    <w:rsid w:val="00A37DC4"/>
    <w:rsid w:val="00A4011D"/>
    <w:rsid w:val="00A41A5B"/>
    <w:rsid w:val="00A41BF5"/>
    <w:rsid w:val="00A429C5"/>
    <w:rsid w:val="00A42F8A"/>
    <w:rsid w:val="00A43434"/>
    <w:rsid w:val="00A44778"/>
    <w:rsid w:val="00A46759"/>
    <w:rsid w:val="00A469E7"/>
    <w:rsid w:val="00A47086"/>
    <w:rsid w:val="00A47460"/>
    <w:rsid w:val="00A47509"/>
    <w:rsid w:val="00A4773A"/>
    <w:rsid w:val="00A478CD"/>
    <w:rsid w:val="00A47F6F"/>
    <w:rsid w:val="00A501C4"/>
    <w:rsid w:val="00A50334"/>
    <w:rsid w:val="00A50867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56E90"/>
    <w:rsid w:val="00A5704E"/>
    <w:rsid w:val="00A57AED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4774"/>
    <w:rsid w:val="00A74B96"/>
    <w:rsid w:val="00A7537A"/>
    <w:rsid w:val="00A75557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28A9"/>
    <w:rsid w:val="00A9371E"/>
    <w:rsid w:val="00A93F9F"/>
    <w:rsid w:val="00A9420E"/>
    <w:rsid w:val="00A95047"/>
    <w:rsid w:val="00A9505C"/>
    <w:rsid w:val="00A952B4"/>
    <w:rsid w:val="00A963D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A6253"/>
    <w:rsid w:val="00AA68C7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4CA7"/>
    <w:rsid w:val="00AC5258"/>
    <w:rsid w:val="00AC573A"/>
    <w:rsid w:val="00AC5FC3"/>
    <w:rsid w:val="00AC630E"/>
    <w:rsid w:val="00AC6D6B"/>
    <w:rsid w:val="00AC715B"/>
    <w:rsid w:val="00AD0613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6250"/>
    <w:rsid w:val="00AD70A4"/>
    <w:rsid w:val="00AD7400"/>
    <w:rsid w:val="00AD7736"/>
    <w:rsid w:val="00AD79A2"/>
    <w:rsid w:val="00AD7D0E"/>
    <w:rsid w:val="00AE0607"/>
    <w:rsid w:val="00AE08F8"/>
    <w:rsid w:val="00AE0AC4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5B08"/>
    <w:rsid w:val="00AE679F"/>
    <w:rsid w:val="00AE6A13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7AE"/>
    <w:rsid w:val="00AF4B78"/>
    <w:rsid w:val="00AF4C64"/>
    <w:rsid w:val="00AF4D19"/>
    <w:rsid w:val="00AF4D8B"/>
    <w:rsid w:val="00AF4DA0"/>
    <w:rsid w:val="00AF4DA7"/>
    <w:rsid w:val="00AF54FA"/>
    <w:rsid w:val="00AF5584"/>
    <w:rsid w:val="00AF5D80"/>
    <w:rsid w:val="00AF5EFB"/>
    <w:rsid w:val="00AF6A26"/>
    <w:rsid w:val="00AF7242"/>
    <w:rsid w:val="00AF78B4"/>
    <w:rsid w:val="00AF7A00"/>
    <w:rsid w:val="00AF7D13"/>
    <w:rsid w:val="00B00074"/>
    <w:rsid w:val="00B0024F"/>
    <w:rsid w:val="00B00885"/>
    <w:rsid w:val="00B01FC6"/>
    <w:rsid w:val="00B02E4F"/>
    <w:rsid w:val="00B03F11"/>
    <w:rsid w:val="00B045A7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331F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A9A"/>
    <w:rsid w:val="00B21F3B"/>
    <w:rsid w:val="00B23667"/>
    <w:rsid w:val="00B23802"/>
    <w:rsid w:val="00B243B9"/>
    <w:rsid w:val="00B2472D"/>
    <w:rsid w:val="00B24887"/>
    <w:rsid w:val="00B24CA0"/>
    <w:rsid w:val="00B2549F"/>
    <w:rsid w:val="00B25789"/>
    <w:rsid w:val="00B262E9"/>
    <w:rsid w:val="00B26C82"/>
    <w:rsid w:val="00B26DA6"/>
    <w:rsid w:val="00B278D6"/>
    <w:rsid w:val="00B30018"/>
    <w:rsid w:val="00B32869"/>
    <w:rsid w:val="00B335AA"/>
    <w:rsid w:val="00B34272"/>
    <w:rsid w:val="00B346CF"/>
    <w:rsid w:val="00B34F37"/>
    <w:rsid w:val="00B3618F"/>
    <w:rsid w:val="00B36E03"/>
    <w:rsid w:val="00B373D1"/>
    <w:rsid w:val="00B37905"/>
    <w:rsid w:val="00B404CB"/>
    <w:rsid w:val="00B4108D"/>
    <w:rsid w:val="00B42357"/>
    <w:rsid w:val="00B42955"/>
    <w:rsid w:val="00B42AC9"/>
    <w:rsid w:val="00B438EE"/>
    <w:rsid w:val="00B43CED"/>
    <w:rsid w:val="00B43E4D"/>
    <w:rsid w:val="00B43EBE"/>
    <w:rsid w:val="00B43F6F"/>
    <w:rsid w:val="00B44895"/>
    <w:rsid w:val="00B44BFE"/>
    <w:rsid w:val="00B45376"/>
    <w:rsid w:val="00B45B96"/>
    <w:rsid w:val="00B45DAF"/>
    <w:rsid w:val="00B46637"/>
    <w:rsid w:val="00B467BA"/>
    <w:rsid w:val="00B51799"/>
    <w:rsid w:val="00B520D2"/>
    <w:rsid w:val="00B5288F"/>
    <w:rsid w:val="00B53643"/>
    <w:rsid w:val="00B54A88"/>
    <w:rsid w:val="00B54AFE"/>
    <w:rsid w:val="00B5551F"/>
    <w:rsid w:val="00B55E27"/>
    <w:rsid w:val="00B55F5F"/>
    <w:rsid w:val="00B5697D"/>
    <w:rsid w:val="00B56F08"/>
    <w:rsid w:val="00B5704E"/>
    <w:rsid w:val="00B57265"/>
    <w:rsid w:val="00B6135E"/>
    <w:rsid w:val="00B61F72"/>
    <w:rsid w:val="00B633AE"/>
    <w:rsid w:val="00B63EC9"/>
    <w:rsid w:val="00B64480"/>
    <w:rsid w:val="00B66067"/>
    <w:rsid w:val="00B66077"/>
    <w:rsid w:val="00B66431"/>
    <w:rsid w:val="00B665D2"/>
    <w:rsid w:val="00B66816"/>
    <w:rsid w:val="00B66829"/>
    <w:rsid w:val="00B66DB9"/>
    <w:rsid w:val="00B67031"/>
    <w:rsid w:val="00B6737C"/>
    <w:rsid w:val="00B67A2D"/>
    <w:rsid w:val="00B67BB8"/>
    <w:rsid w:val="00B7214D"/>
    <w:rsid w:val="00B725B8"/>
    <w:rsid w:val="00B729D1"/>
    <w:rsid w:val="00B72ED9"/>
    <w:rsid w:val="00B72F6A"/>
    <w:rsid w:val="00B73408"/>
    <w:rsid w:val="00B739EE"/>
    <w:rsid w:val="00B73B29"/>
    <w:rsid w:val="00B73B58"/>
    <w:rsid w:val="00B73FB5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4C4E"/>
    <w:rsid w:val="00B873E9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1A6B"/>
    <w:rsid w:val="00B93E0F"/>
    <w:rsid w:val="00B94013"/>
    <w:rsid w:val="00B951D6"/>
    <w:rsid w:val="00B96919"/>
    <w:rsid w:val="00B969A0"/>
    <w:rsid w:val="00B96D64"/>
    <w:rsid w:val="00B9755C"/>
    <w:rsid w:val="00BA10C0"/>
    <w:rsid w:val="00BA1A78"/>
    <w:rsid w:val="00BA1B84"/>
    <w:rsid w:val="00BA2031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2B76"/>
    <w:rsid w:val="00BB472C"/>
    <w:rsid w:val="00BB572E"/>
    <w:rsid w:val="00BB5C64"/>
    <w:rsid w:val="00BB621D"/>
    <w:rsid w:val="00BB65DE"/>
    <w:rsid w:val="00BB74FD"/>
    <w:rsid w:val="00BB7CC0"/>
    <w:rsid w:val="00BB7FF9"/>
    <w:rsid w:val="00BC04C9"/>
    <w:rsid w:val="00BC16F5"/>
    <w:rsid w:val="00BC2C56"/>
    <w:rsid w:val="00BC4401"/>
    <w:rsid w:val="00BC44FE"/>
    <w:rsid w:val="00BC4971"/>
    <w:rsid w:val="00BC597A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0B5"/>
    <w:rsid w:val="00BD6404"/>
    <w:rsid w:val="00BE0132"/>
    <w:rsid w:val="00BE0155"/>
    <w:rsid w:val="00BE17B1"/>
    <w:rsid w:val="00BE20D5"/>
    <w:rsid w:val="00BE267B"/>
    <w:rsid w:val="00BE33AE"/>
    <w:rsid w:val="00BE45E1"/>
    <w:rsid w:val="00BE4742"/>
    <w:rsid w:val="00BE537A"/>
    <w:rsid w:val="00BE59A6"/>
    <w:rsid w:val="00BE5AC3"/>
    <w:rsid w:val="00BE6A08"/>
    <w:rsid w:val="00BE6CE7"/>
    <w:rsid w:val="00BE6DB8"/>
    <w:rsid w:val="00BE759D"/>
    <w:rsid w:val="00BF0088"/>
    <w:rsid w:val="00BF01B1"/>
    <w:rsid w:val="00BF046F"/>
    <w:rsid w:val="00BF056F"/>
    <w:rsid w:val="00BF0E7D"/>
    <w:rsid w:val="00BF1209"/>
    <w:rsid w:val="00BF1D81"/>
    <w:rsid w:val="00BF3F46"/>
    <w:rsid w:val="00BF418A"/>
    <w:rsid w:val="00BF450A"/>
    <w:rsid w:val="00BF47AA"/>
    <w:rsid w:val="00BF4E8D"/>
    <w:rsid w:val="00BF4FE9"/>
    <w:rsid w:val="00BF5398"/>
    <w:rsid w:val="00BF5E9C"/>
    <w:rsid w:val="00BF6280"/>
    <w:rsid w:val="00BF7223"/>
    <w:rsid w:val="00BF7CD0"/>
    <w:rsid w:val="00C01308"/>
    <w:rsid w:val="00C01D50"/>
    <w:rsid w:val="00C021DC"/>
    <w:rsid w:val="00C0274D"/>
    <w:rsid w:val="00C0288F"/>
    <w:rsid w:val="00C035FD"/>
    <w:rsid w:val="00C0432A"/>
    <w:rsid w:val="00C047AC"/>
    <w:rsid w:val="00C056DC"/>
    <w:rsid w:val="00C06335"/>
    <w:rsid w:val="00C07076"/>
    <w:rsid w:val="00C078AC"/>
    <w:rsid w:val="00C07EFE"/>
    <w:rsid w:val="00C113E1"/>
    <w:rsid w:val="00C1175B"/>
    <w:rsid w:val="00C1195A"/>
    <w:rsid w:val="00C11F26"/>
    <w:rsid w:val="00C11FB7"/>
    <w:rsid w:val="00C120AD"/>
    <w:rsid w:val="00C1329B"/>
    <w:rsid w:val="00C13563"/>
    <w:rsid w:val="00C1413E"/>
    <w:rsid w:val="00C14E72"/>
    <w:rsid w:val="00C1572F"/>
    <w:rsid w:val="00C159B4"/>
    <w:rsid w:val="00C16ECC"/>
    <w:rsid w:val="00C17AF4"/>
    <w:rsid w:val="00C17CA4"/>
    <w:rsid w:val="00C20B33"/>
    <w:rsid w:val="00C21411"/>
    <w:rsid w:val="00C21E1A"/>
    <w:rsid w:val="00C21E5B"/>
    <w:rsid w:val="00C21FC3"/>
    <w:rsid w:val="00C22219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274C9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44"/>
    <w:rsid w:val="00C340E5"/>
    <w:rsid w:val="00C3410E"/>
    <w:rsid w:val="00C34590"/>
    <w:rsid w:val="00C35AA7"/>
    <w:rsid w:val="00C36765"/>
    <w:rsid w:val="00C36D31"/>
    <w:rsid w:val="00C370E0"/>
    <w:rsid w:val="00C378B7"/>
    <w:rsid w:val="00C404C3"/>
    <w:rsid w:val="00C406BE"/>
    <w:rsid w:val="00C40BFD"/>
    <w:rsid w:val="00C41760"/>
    <w:rsid w:val="00C41EA7"/>
    <w:rsid w:val="00C41F80"/>
    <w:rsid w:val="00C421B5"/>
    <w:rsid w:val="00C424AC"/>
    <w:rsid w:val="00C43BA1"/>
    <w:rsid w:val="00C43DAB"/>
    <w:rsid w:val="00C4474E"/>
    <w:rsid w:val="00C44C99"/>
    <w:rsid w:val="00C463F7"/>
    <w:rsid w:val="00C46457"/>
    <w:rsid w:val="00C46608"/>
    <w:rsid w:val="00C46774"/>
    <w:rsid w:val="00C47E65"/>
    <w:rsid w:val="00C47F08"/>
    <w:rsid w:val="00C50362"/>
    <w:rsid w:val="00C505B8"/>
    <w:rsid w:val="00C506D4"/>
    <w:rsid w:val="00C506E3"/>
    <w:rsid w:val="00C50BB9"/>
    <w:rsid w:val="00C50C7D"/>
    <w:rsid w:val="00C50D61"/>
    <w:rsid w:val="00C514A6"/>
    <w:rsid w:val="00C521B3"/>
    <w:rsid w:val="00C533BA"/>
    <w:rsid w:val="00C536A5"/>
    <w:rsid w:val="00C55C8B"/>
    <w:rsid w:val="00C561A6"/>
    <w:rsid w:val="00C5739F"/>
    <w:rsid w:val="00C57562"/>
    <w:rsid w:val="00C5770E"/>
    <w:rsid w:val="00C57A2F"/>
    <w:rsid w:val="00C57CF0"/>
    <w:rsid w:val="00C6098E"/>
    <w:rsid w:val="00C61499"/>
    <w:rsid w:val="00C61E0C"/>
    <w:rsid w:val="00C62089"/>
    <w:rsid w:val="00C62283"/>
    <w:rsid w:val="00C634CB"/>
    <w:rsid w:val="00C63557"/>
    <w:rsid w:val="00C635A5"/>
    <w:rsid w:val="00C6434E"/>
    <w:rsid w:val="00C6481F"/>
    <w:rsid w:val="00C649BD"/>
    <w:rsid w:val="00C657A7"/>
    <w:rsid w:val="00C65891"/>
    <w:rsid w:val="00C6650A"/>
    <w:rsid w:val="00C667CB"/>
    <w:rsid w:val="00C6695F"/>
    <w:rsid w:val="00C66AC9"/>
    <w:rsid w:val="00C67512"/>
    <w:rsid w:val="00C70AF6"/>
    <w:rsid w:val="00C717FD"/>
    <w:rsid w:val="00C724D3"/>
    <w:rsid w:val="00C72951"/>
    <w:rsid w:val="00C72BAC"/>
    <w:rsid w:val="00C757FD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06F"/>
    <w:rsid w:val="00C85314"/>
    <w:rsid w:val="00C85354"/>
    <w:rsid w:val="00C8538C"/>
    <w:rsid w:val="00C859EB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5F1C"/>
    <w:rsid w:val="00C962A0"/>
    <w:rsid w:val="00C96C8C"/>
    <w:rsid w:val="00C976BC"/>
    <w:rsid w:val="00C97EE8"/>
    <w:rsid w:val="00CA0172"/>
    <w:rsid w:val="00CA03E1"/>
    <w:rsid w:val="00CA0461"/>
    <w:rsid w:val="00CA08C6"/>
    <w:rsid w:val="00CA0A77"/>
    <w:rsid w:val="00CA0BAE"/>
    <w:rsid w:val="00CA115E"/>
    <w:rsid w:val="00CA14C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3839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16A"/>
    <w:rsid w:val="00CC0664"/>
    <w:rsid w:val="00CC07FF"/>
    <w:rsid w:val="00CC0A25"/>
    <w:rsid w:val="00CC0A54"/>
    <w:rsid w:val="00CC0A68"/>
    <w:rsid w:val="00CC0F14"/>
    <w:rsid w:val="00CC1A02"/>
    <w:rsid w:val="00CC1A30"/>
    <w:rsid w:val="00CC203A"/>
    <w:rsid w:val="00CC2349"/>
    <w:rsid w:val="00CC25B4"/>
    <w:rsid w:val="00CC2664"/>
    <w:rsid w:val="00CC30B6"/>
    <w:rsid w:val="00CC315D"/>
    <w:rsid w:val="00CC3768"/>
    <w:rsid w:val="00CC46CC"/>
    <w:rsid w:val="00CC4B46"/>
    <w:rsid w:val="00CC524F"/>
    <w:rsid w:val="00CC537A"/>
    <w:rsid w:val="00CC5443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4678"/>
    <w:rsid w:val="00CD5E18"/>
    <w:rsid w:val="00CD5E63"/>
    <w:rsid w:val="00CD629F"/>
    <w:rsid w:val="00CD62F5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E7D3E"/>
    <w:rsid w:val="00CF0321"/>
    <w:rsid w:val="00CF07A0"/>
    <w:rsid w:val="00CF09CD"/>
    <w:rsid w:val="00CF0CF4"/>
    <w:rsid w:val="00CF21FF"/>
    <w:rsid w:val="00CF2802"/>
    <w:rsid w:val="00CF2D20"/>
    <w:rsid w:val="00CF3352"/>
    <w:rsid w:val="00CF4156"/>
    <w:rsid w:val="00CF4244"/>
    <w:rsid w:val="00CF4305"/>
    <w:rsid w:val="00CF491E"/>
    <w:rsid w:val="00CF4932"/>
    <w:rsid w:val="00CF5090"/>
    <w:rsid w:val="00CF5249"/>
    <w:rsid w:val="00CF528E"/>
    <w:rsid w:val="00CF6747"/>
    <w:rsid w:val="00CF7287"/>
    <w:rsid w:val="00CF74A4"/>
    <w:rsid w:val="00D0036C"/>
    <w:rsid w:val="00D00961"/>
    <w:rsid w:val="00D013B2"/>
    <w:rsid w:val="00D01438"/>
    <w:rsid w:val="00D020A2"/>
    <w:rsid w:val="00D028E6"/>
    <w:rsid w:val="00D03A00"/>
    <w:rsid w:val="00D03D00"/>
    <w:rsid w:val="00D04746"/>
    <w:rsid w:val="00D05AD3"/>
    <w:rsid w:val="00D05C30"/>
    <w:rsid w:val="00D05FB9"/>
    <w:rsid w:val="00D06DE8"/>
    <w:rsid w:val="00D07BC1"/>
    <w:rsid w:val="00D10052"/>
    <w:rsid w:val="00D10DE3"/>
    <w:rsid w:val="00D11359"/>
    <w:rsid w:val="00D114F4"/>
    <w:rsid w:val="00D11EE8"/>
    <w:rsid w:val="00D12DD0"/>
    <w:rsid w:val="00D12E3B"/>
    <w:rsid w:val="00D12EBE"/>
    <w:rsid w:val="00D13052"/>
    <w:rsid w:val="00D137AE"/>
    <w:rsid w:val="00D14165"/>
    <w:rsid w:val="00D14955"/>
    <w:rsid w:val="00D14C65"/>
    <w:rsid w:val="00D14E02"/>
    <w:rsid w:val="00D14EFD"/>
    <w:rsid w:val="00D15002"/>
    <w:rsid w:val="00D15132"/>
    <w:rsid w:val="00D15F59"/>
    <w:rsid w:val="00D16A3D"/>
    <w:rsid w:val="00D17564"/>
    <w:rsid w:val="00D17D0B"/>
    <w:rsid w:val="00D201AE"/>
    <w:rsid w:val="00D201D9"/>
    <w:rsid w:val="00D20D9A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6A1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78"/>
    <w:rsid w:val="00D416A5"/>
    <w:rsid w:val="00D439EC"/>
    <w:rsid w:val="00D43FD7"/>
    <w:rsid w:val="00D4543C"/>
    <w:rsid w:val="00D45D72"/>
    <w:rsid w:val="00D462A6"/>
    <w:rsid w:val="00D468DB"/>
    <w:rsid w:val="00D5040A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4E49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0573"/>
    <w:rsid w:val="00D617B8"/>
    <w:rsid w:val="00D618CD"/>
    <w:rsid w:val="00D62E18"/>
    <w:rsid w:val="00D63596"/>
    <w:rsid w:val="00D64C5A"/>
    <w:rsid w:val="00D6519F"/>
    <w:rsid w:val="00D65350"/>
    <w:rsid w:val="00D658DA"/>
    <w:rsid w:val="00D67295"/>
    <w:rsid w:val="00D67C2E"/>
    <w:rsid w:val="00D67DA6"/>
    <w:rsid w:val="00D67FCF"/>
    <w:rsid w:val="00D709CE"/>
    <w:rsid w:val="00D70B6D"/>
    <w:rsid w:val="00D70D3F"/>
    <w:rsid w:val="00D71D51"/>
    <w:rsid w:val="00D71F73"/>
    <w:rsid w:val="00D7239F"/>
    <w:rsid w:val="00D723C0"/>
    <w:rsid w:val="00D73838"/>
    <w:rsid w:val="00D73B58"/>
    <w:rsid w:val="00D740BB"/>
    <w:rsid w:val="00D756CF"/>
    <w:rsid w:val="00D757D2"/>
    <w:rsid w:val="00D760BE"/>
    <w:rsid w:val="00D762B5"/>
    <w:rsid w:val="00D774CE"/>
    <w:rsid w:val="00D778C1"/>
    <w:rsid w:val="00D77B64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6449"/>
    <w:rsid w:val="00D8677F"/>
    <w:rsid w:val="00D86D8E"/>
    <w:rsid w:val="00D86E4B"/>
    <w:rsid w:val="00D8722F"/>
    <w:rsid w:val="00D907B1"/>
    <w:rsid w:val="00D920F5"/>
    <w:rsid w:val="00D922AD"/>
    <w:rsid w:val="00D92D5D"/>
    <w:rsid w:val="00D930A9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1DB"/>
    <w:rsid w:val="00DA0455"/>
    <w:rsid w:val="00DA085B"/>
    <w:rsid w:val="00DA0D62"/>
    <w:rsid w:val="00DA1E46"/>
    <w:rsid w:val="00DA1EF7"/>
    <w:rsid w:val="00DA2606"/>
    <w:rsid w:val="00DA30F6"/>
    <w:rsid w:val="00DA3761"/>
    <w:rsid w:val="00DA3A86"/>
    <w:rsid w:val="00DA42FA"/>
    <w:rsid w:val="00DA4C1B"/>
    <w:rsid w:val="00DA5090"/>
    <w:rsid w:val="00DA5115"/>
    <w:rsid w:val="00DA6802"/>
    <w:rsid w:val="00DA6D12"/>
    <w:rsid w:val="00DA6E83"/>
    <w:rsid w:val="00DB1BF4"/>
    <w:rsid w:val="00DB22A6"/>
    <w:rsid w:val="00DB2AA8"/>
    <w:rsid w:val="00DB459E"/>
    <w:rsid w:val="00DB47B5"/>
    <w:rsid w:val="00DB7121"/>
    <w:rsid w:val="00DB743B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27"/>
    <w:rsid w:val="00DC4F53"/>
    <w:rsid w:val="00DC4F72"/>
    <w:rsid w:val="00DC5BD5"/>
    <w:rsid w:val="00DC6D79"/>
    <w:rsid w:val="00DC737E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374C"/>
    <w:rsid w:val="00DD3973"/>
    <w:rsid w:val="00DD47D8"/>
    <w:rsid w:val="00DD4C35"/>
    <w:rsid w:val="00DD5086"/>
    <w:rsid w:val="00DD5168"/>
    <w:rsid w:val="00DD531C"/>
    <w:rsid w:val="00DD54B8"/>
    <w:rsid w:val="00DD5B35"/>
    <w:rsid w:val="00DD5BB7"/>
    <w:rsid w:val="00DD67E4"/>
    <w:rsid w:val="00DE01CD"/>
    <w:rsid w:val="00DE0A8A"/>
    <w:rsid w:val="00DE111D"/>
    <w:rsid w:val="00DE1619"/>
    <w:rsid w:val="00DE1AE0"/>
    <w:rsid w:val="00DE2883"/>
    <w:rsid w:val="00DE2B75"/>
    <w:rsid w:val="00DE3160"/>
    <w:rsid w:val="00DE31F0"/>
    <w:rsid w:val="00DE37F8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0E4F"/>
    <w:rsid w:val="00DF1371"/>
    <w:rsid w:val="00DF1859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0A92"/>
    <w:rsid w:val="00E015B6"/>
    <w:rsid w:val="00E015C5"/>
    <w:rsid w:val="00E01C41"/>
    <w:rsid w:val="00E01D02"/>
    <w:rsid w:val="00E0227D"/>
    <w:rsid w:val="00E02D77"/>
    <w:rsid w:val="00E02ED7"/>
    <w:rsid w:val="00E04B84"/>
    <w:rsid w:val="00E05E8B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151"/>
    <w:rsid w:val="00E20A43"/>
    <w:rsid w:val="00E218B8"/>
    <w:rsid w:val="00E21D21"/>
    <w:rsid w:val="00E228D7"/>
    <w:rsid w:val="00E22ADE"/>
    <w:rsid w:val="00E22EDE"/>
    <w:rsid w:val="00E23898"/>
    <w:rsid w:val="00E240E9"/>
    <w:rsid w:val="00E242CA"/>
    <w:rsid w:val="00E25F3B"/>
    <w:rsid w:val="00E26DC0"/>
    <w:rsid w:val="00E27D56"/>
    <w:rsid w:val="00E301FB"/>
    <w:rsid w:val="00E30668"/>
    <w:rsid w:val="00E30973"/>
    <w:rsid w:val="00E30B29"/>
    <w:rsid w:val="00E30B33"/>
    <w:rsid w:val="00E31273"/>
    <w:rsid w:val="00E312F8"/>
    <w:rsid w:val="00E3199D"/>
    <w:rsid w:val="00E319F1"/>
    <w:rsid w:val="00E31B87"/>
    <w:rsid w:val="00E323B8"/>
    <w:rsid w:val="00E3287E"/>
    <w:rsid w:val="00E33CD2"/>
    <w:rsid w:val="00E34D78"/>
    <w:rsid w:val="00E34EFF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144"/>
    <w:rsid w:val="00E45804"/>
    <w:rsid w:val="00E45C7E"/>
    <w:rsid w:val="00E45E8B"/>
    <w:rsid w:val="00E4627B"/>
    <w:rsid w:val="00E50579"/>
    <w:rsid w:val="00E51383"/>
    <w:rsid w:val="00E51461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4E69"/>
    <w:rsid w:val="00E55ACA"/>
    <w:rsid w:val="00E55CDE"/>
    <w:rsid w:val="00E5693B"/>
    <w:rsid w:val="00E56A27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2A47"/>
    <w:rsid w:val="00E63007"/>
    <w:rsid w:val="00E6499F"/>
    <w:rsid w:val="00E649D9"/>
    <w:rsid w:val="00E65234"/>
    <w:rsid w:val="00E65BC6"/>
    <w:rsid w:val="00E65E83"/>
    <w:rsid w:val="00E661FF"/>
    <w:rsid w:val="00E6667D"/>
    <w:rsid w:val="00E702B9"/>
    <w:rsid w:val="00E702DD"/>
    <w:rsid w:val="00E70DEA"/>
    <w:rsid w:val="00E70F35"/>
    <w:rsid w:val="00E71079"/>
    <w:rsid w:val="00E717A2"/>
    <w:rsid w:val="00E718F3"/>
    <w:rsid w:val="00E726EB"/>
    <w:rsid w:val="00E72CF1"/>
    <w:rsid w:val="00E73660"/>
    <w:rsid w:val="00E73CBD"/>
    <w:rsid w:val="00E73EE2"/>
    <w:rsid w:val="00E740B8"/>
    <w:rsid w:val="00E740CF"/>
    <w:rsid w:val="00E74128"/>
    <w:rsid w:val="00E74854"/>
    <w:rsid w:val="00E74A56"/>
    <w:rsid w:val="00E7595F"/>
    <w:rsid w:val="00E76B45"/>
    <w:rsid w:val="00E773C1"/>
    <w:rsid w:val="00E77617"/>
    <w:rsid w:val="00E77D2A"/>
    <w:rsid w:val="00E803ED"/>
    <w:rsid w:val="00E80B52"/>
    <w:rsid w:val="00E821A1"/>
    <w:rsid w:val="00E824C3"/>
    <w:rsid w:val="00E8261A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582C"/>
    <w:rsid w:val="00E96291"/>
    <w:rsid w:val="00E97AD5"/>
    <w:rsid w:val="00EA0641"/>
    <w:rsid w:val="00EA0C65"/>
    <w:rsid w:val="00EA0D09"/>
    <w:rsid w:val="00EA0E3A"/>
    <w:rsid w:val="00EA1111"/>
    <w:rsid w:val="00EA21D5"/>
    <w:rsid w:val="00EA28C2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D95"/>
    <w:rsid w:val="00EA6C1D"/>
    <w:rsid w:val="00EA6C5A"/>
    <w:rsid w:val="00EA71E5"/>
    <w:rsid w:val="00EA73DF"/>
    <w:rsid w:val="00EA7D96"/>
    <w:rsid w:val="00EB03ED"/>
    <w:rsid w:val="00EB0DB0"/>
    <w:rsid w:val="00EB2FB8"/>
    <w:rsid w:val="00EB367C"/>
    <w:rsid w:val="00EB37B3"/>
    <w:rsid w:val="00EB47AE"/>
    <w:rsid w:val="00EB4854"/>
    <w:rsid w:val="00EB5D7D"/>
    <w:rsid w:val="00EB61AE"/>
    <w:rsid w:val="00EB7181"/>
    <w:rsid w:val="00EB7723"/>
    <w:rsid w:val="00EB79F1"/>
    <w:rsid w:val="00EB7B5A"/>
    <w:rsid w:val="00EC015F"/>
    <w:rsid w:val="00EC0EDB"/>
    <w:rsid w:val="00EC16C5"/>
    <w:rsid w:val="00EC2046"/>
    <w:rsid w:val="00EC2571"/>
    <w:rsid w:val="00EC2FB5"/>
    <w:rsid w:val="00EC322D"/>
    <w:rsid w:val="00EC335A"/>
    <w:rsid w:val="00EC3A2E"/>
    <w:rsid w:val="00EC4309"/>
    <w:rsid w:val="00EC43E6"/>
    <w:rsid w:val="00EC529A"/>
    <w:rsid w:val="00EC65E0"/>
    <w:rsid w:val="00EC6B03"/>
    <w:rsid w:val="00EC72EF"/>
    <w:rsid w:val="00EC77D3"/>
    <w:rsid w:val="00EC77FC"/>
    <w:rsid w:val="00ED0AB7"/>
    <w:rsid w:val="00ED12E6"/>
    <w:rsid w:val="00ED1C07"/>
    <w:rsid w:val="00ED2197"/>
    <w:rsid w:val="00ED225A"/>
    <w:rsid w:val="00ED225E"/>
    <w:rsid w:val="00ED2C81"/>
    <w:rsid w:val="00ED3067"/>
    <w:rsid w:val="00ED383A"/>
    <w:rsid w:val="00ED3F40"/>
    <w:rsid w:val="00ED41F0"/>
    <w:rsid w:val="00ED4E42"/>
    <w:rsid w:val="00ED4F23"/>
    <w:rsid w:val="00ED5BD6"/>
    <w:rsid w:val="00ED6DFF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60A"/>
    <w:rsid w:val="00EE2EA6"/>
    <w:rsid w:val="00EE3A44"/>
    <w:rsid w:val="00EE3F53"/>
    <w:rsid w:val="00EE4516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338"/>
    <w:rsid w:val="00EF73CC"/>
    <w:rsid w:val="00EF771A"/>
    <w:rsid w:val="00F00DCC"/>
    <w:rsid w:val="00F01240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7F3"/>
    <w:rsid w:val="00F078A3"/>
    <w:rsid w:val="00F07CE0"/>
    <w:rsid w:val="00F07CEA"/>
    <w:rsid w:val="00F103BF"/>
    <w:rsid w:val="00F107D3"/>
    <w:rsid w:val="00F1154C"/>
    <w:rsid w:val="00F115F5"/>
    <w:rsid w:val="00F12484"/>
    <w:rsid w:val="00F13D00"/>
    <w:rsid w:val="00F13D05"/>
    <w:rsid w:val="00F143D0"/>
    <w:rsid w:val="00F162CC"/>
    <w:rsid w:val="00F1679D"/>
    <w:rsid w:val="00F1682C"/>
    <w:rsid w:val="00F204CF"/>
    <w:rsid w:val="00F20B91"/>
    <w:rsid w:val="00F21139"/>
    <w:rsid w:val="00F214F9"/>
    <w:rsid w:val="00F2251F"/>
    <w:rsid w:val="00F22810"/>
    <w:rsid w:val="00F23243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4D6A"/>
    <w:rsid w:val="00F3525D"/>
    <w:rsid w:val="00F35516"/>
    <w:rsid w:val="00F35790"/>
    <w:rsid w:val="00F3593A"/>
    <w:rsid w:val="00F35C77"/>
    <w:rsid w:val="00F3608D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4AA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47B58"/>
    <w:rsid w:val="00F51B74"/>
    <w:rsid w:val="00F53053"/>
    <w:rsid w:val="00F53CB1"/>
    <w:rsid w:val="00F53EEC"/>
    <w:rsid w:val="00F53FE2"/>
    <w:rsid w:val="00F54363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1DD2"/>
    <w:rsid w:val="00F621B4"/>
    <w:rsid w:val="00F62DEC"/>
    <w:rsid w:val="00F63839"/>
    <w:rsid w:val="00F63B10"/>
    <w:rsid w:val="00F6514A"/>
    <w:rsid w:val="00F65482"/>
    <w:rsid w:val="00F65582"/>
    <w:rsid w:val="00F65916"/>
    <w:rsid w:val="00F66B11"/>
    <w:rsid w:val="00F66B3E"/>
    <w:rsid w:val="00F66E75"/>
    <w:rsid w:val="00F67AE0"/>
    <w:rsid w:val="00F70548"/>
    <w:rsid w:val="00F70F2A"/>
    <w:rsid w:val="00F71B83"/>
    <w:rsid w:val="00F72027"/>
    <w:rsid w:val="00F723F6"/>
    <w:rsid w:val="00F73479"/>
    <w:rsid w:val="00F73AC6"/>
    <w:rsid w:val="00F73ADF"/>
    <w:rsid w:val="00F73B9E"/>
    <w:rsid w:val="00F74E92"/>
    <w:rsid w:val="00F75108"/>
    <w:rsid w:val="00F7554B"/>
    <w:rsid w:val="00F76187"/>
    <w:rsid w:val="00F769C0"/>
    <w:rsid w:val="00F769DD"/>
    <w:rsid w:val="00F776D0"/>
    <w:rsid w:val="00F777FA"/>
    <w:rsid w:val="00F77950"/>
    <w:rsid w:val="00F77EB0"/>
    <w:rsid w:val="00F8000C"/>
    <w:rsid w:val="00F8078F"/>
    <w:rsid w:val="00F80834"/>
    <w:rsid w:val="00F80B4D"/>
    <w:rsid w:val="00F810D5"/>
    <w:rsid w:val="00F81446"/>
    <w:rsid w:val="00F814BF"/>
    <w:rsid w:val="00F816E3"/>
    <w:rsid w:val="00F81B07"/>
    <w:rsid w:val="00F822EB"/>
    <w:rsid w:val="00F82DA6"/>
    <w:rsid w:val="00F8346A"/>
    <w:rsid w:val="00F85132"/>
    <w:rsid w:val="00F8579C"/>
    <w:rsid w:val="00F85D6C"/>
    <w:rsid w:val="00F86B1F"/>
    <w:rsid w:val="00F86B32"/>
    <w:rsid w:val="00F87705"/>
    <w:rsid w:val="00F878A7"/>
    <w:rsid w:val="00F87CDD"/>
    <w:rsid w:val="00F90267"/>
    <w:rsid w:val="00F904E4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306"/>
    <w:rsid w:val="00F95C8E"/>
    <w:rsid w:val="00F96A3D"/>
    <w:rsid w:val="00F97D99"/>
    <w:rsid w:val="00FA0A8D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6E2E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6D2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C60"/>
    <w:rsid w:val="00FC6247"/>
    <w:rsid w:val="00FC69B4"/>
    <w:rsid w:val="00FC6AC4"/>
    <w:rsid w:val="00FC7393"/>
    <w:rsid w:val="00FC7407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4DE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425"/>
    <w:rsid w:val="00FE5EA0"/>
    <w:rsid w:val="00FE681D"/>
    <w:rsid w:val="00FE6ED4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33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7A6"/>
    <w:rsid w:val="00FF79DC"/>
    <w:rsid w:val="00FF7BE2"/>
    <w:rsid w:val="00FF7DFF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80EAA06C-6065-6940-8F33-EB14D262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Mention">
    <w:name w:val="Mention"/>
    <w:basedOn w:val="DefaultParagraphFont"/>
    <w:uiPriority w:val="99"/>
    <w:unhideWhenUsed/>
    <w:rsid w:val="00E73660"/>
    <w:rPr>
      <w:color w:val="2B579A"/>
      <w:shd w:val="clear" w:color="auto" w:fill="E1DFDD"/>
    </w:rPr>
  </w:style>
  <w:style w:type="character" w:customStyle="1" w:styleId="wacimagecontainer">
    <w:name w:val="wacimagecontainer"/>
    <w:basedOn w:val="DefaultParagraphFont"/>
    <w:rsid w:val="003930E3"/>
  </w:style>
  <w:style w:type="character" w:customStyle="1" w:styleId="normaltextrun">
    <w:name w:val="normaltextrun"/>
    <w:basedOn w:val="DefaultParagraphFont"/>
    <w:rsid w:val="00253031"/>
  </w:style>
  <w:style w:type="character" w:customStyle="1" w:styleId="tabchar">
    <w:name w:val="tabchar"/>
    <w:basedOn w:val="DefaultParagraphFont"/>
    <w:rsid w:val="00253031"/>
  </w:style>
  <w:style w:type="character" w:customStyle="1" w:styleId="eop">
    <w:name w:val="eop"/>
    <w:basedOn w:val="DefaultParagraphFont"/>
    <w:rsid w:val="00253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2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10.10.10.10/ftp/RAN/RAN4/Inbox/R4-250301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10.10.10.10/ftp/RAN/RAN4/Inbox/R4-250301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23E416-573A-463C-8A8D-C7733AEC8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291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302</cp:revision>
  <cp:lastPrinted>2022-08-19T22:29:00Z</cp:lastPrinted>
  <dcterms:created xsi:type="dcterms:W3CDTF">2024-08-09T13:20:00Z</dcterms:created>
  <dcterms:modified xsi:type="dcterms:W3CDTF">2025-03-28T10:01:00Z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